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CE" w:rsidRPr="0021733A" w:rsidRDefault="005E6DCE" w:rsidP="00C479E3">
      <w:pPr>
        <w:spacing w:after="0"/>
        <w:jc w:val="both"/>
        <w:rPr>
          <w:rFonts w:asciiTheme="minorHAnsi" w:hAnsiTheme="minorHAnsi"/>
          <w:sz w:val="24"/>
          <w:szCs w:val="24"/>
        </w:rPr>
      </w:pPr>
      <w:r w:rsidRPr="0021733A">
        <w:rPr>
          <w:rFonts w:asciiTheme="minorHAnsi" w:hAnsiTheme="minorHAnsi"/>
          <w:sz w:val="24"/>
          <w:szCs w:val="24"/>
        </w:rPr>
        <w:t>BOSNA I HERCEGOVINA</w:t>
      </w:r>
    </w:p>
    <w:p w:rsidR="005E6DCE" w:rsidRPr="0021733A" w:rsidRDefault="005E6DCE" w:rsidP="00C479E3">
      <w:pPr>
        <w:spacing w:after="0"/>
        <w:jc w:val="both"/>
        <w:rPr>
          <w:rFonts w:asciiTheme="minorHAnsi" w:hAnsiTheme="minorHAnsi"/>
          <w:sz w:val="24"/>
          <w:szCs w:val="24"/>
        </w:rPr>
      </w:pPr>
      <w:r w:rsidRPr="0021733A">
        <w:rPr>
          <w:rFonts w:asciiTheme="minorHAnsi" w:hAnsiTheme="minorHAnsi"/>
          <w:sz w:val="24"/>
          <w:szCs w:val="24"/>
        </w:rPr>
        <w:t>FEDERACIJA BOSNE I HERCEGOVINE</w:t>
      </w:r>
    </w:p>
    <w:p w:rsidR="005E6DCE" w:rsidRPr="0021733A" w:rsidRDefault="005E6DCE" w:rsidP="00C479E3">
      <w:pPr>
        <w:spacing w:after="0"/>
        <w:jc w:val="both"/>
        <w:rPr>
          <w:rFonts w:asciiTheme="minorHAnsi" w:hAnsiTheme="minorHAnsi"/>
          <w:sz w:val="24"/>
          <w:szCs w:val="24"/>
        </w:rPr>
      </w:pPr>
      <w:r w:rsidRPr="0021733A">
        <w:rPr>
          <w:rFonts w:asciiTheme="minorHAnsi" w:hAnsiTheme="minorHAnsi"/>
          <w:sz w:val="24"/>
          <w:szCs w:val="24"/>
        </w:rPr>
        <w:t>ŽUPANIJA POSAVSKA</w:t>
      </w:r>
    </w:p>
    <w:p w:rsidR="005E6DCE" w:rsidRPr="0021733A" w:rsidRDefault="005E6DCE" w:rsidP="00C479E3">
      <w:pPr>
        <w:spacing w:after="0"/>
        <w:jc w:val="both"/>
        <w:rPr>
          <w:rFonts w:asciiTheme="minorHAnsi" w:hAnsiTheme="minorHAnsi"/>
          <w:sz w:val="24"/>
          <w:szCs w:val="24"/>
        </w:rPr>
      </w:pPr>
      <w:r w:rsidRPr="0021733A">
        <w:rPr>
          <w:rFonts w:asciiTheme="minorHAnsi" w:hAnsiTheme="minorHAnsi"/>
          <w:sz w:val="24"/>
          <w:szCs w:val="24"/>
        </w:rPr>
        <w:t>OPĆINA ORAŠJE</w:t>
      </w:r>
    </w:p>
    <w:p w:rsidR="005E6DCE" w:rsidRPr="0021733A" w:rsidRDefault="005E6DCE" w:rsidP="00C479E3">
      <w:pPr>
        <w:spacing w:after="0"/>
        <w:jc w:val="both"/>
        <w:rPr>
          <w:rFonts w:asciiTheme="minorHAnsi" w:hAnsiTheme="minorHAnsi"/>
          <w:sz w:val="24"/>
          <w:szCs w:val="24"/>
        </w:rPr>
      </w:pPr>
      <w:r w:rsidRPr="0021733A">
        <w:rPr>
          <w:rFonts w:asciiTheme="minorHAnsi" w:hAnsiTheme="minorHAnsi"/>
          <w:sz w:val="24"/>
          <w:szCs w:val="24"/>
        </w:rPr>
        <w:t>Općinski načelnik</w:t>
      </w:r>
    </w:p>
    <w:p w:rsidR="005E6DCE" w:rsidRPr="0021733A" w:rsidRDefault="005E6DCE" w:rsidP="00C479E3">
      <w:pPr>
        <w:spacing w:after="0"/>
        <w:jc w:val="both"/>
        <w:rPr>
          <w:rFonts w:asciiTheme="minorHAnsi" w:hAnsiTheme="minorHAnsi"/>
          <w:sz w:val="24"/>
          <w:szCs w:val="24"/>
        </w:rPr>
      </w:pPr>
    </w:p>
    <w:p w:rsidR="005E6DCE" w:rsidRPr="0021733A" w:rsidRDefault="005E6DCE" w:rsidP="00C479E3">
      <w:pPr>
        <w:spacing w:after="0"/>
        <w:jc w:val="both"/>
        <w:rPr>
          <w:rFonts w:asciiTheme="minorHAnsi" w:hAnsiTheme="minorHAnsi"/>
          <w:sz w:val="24"/>
          <w:szCs w:val="24"/>
        </w:rPr>
      </w:pPr>
      <w:r w:rsidRPr="0021733A">
        <w:rPr>
          <w:rFonts w:asciiTheme="minorHAnsi" w:hAnsiTheme="minorHAnsi"/>
          <w:sz w:val="24"/>
          <w:szCs w:val="24"/>
        </w:rPr>
        <w:t>Broj: 01-31-</w:t>
      </w:r>
      <w:r w:rsidR="00452B6F">
        <w:rPr>
          <w:rFonts w:asciiTheme="minorHAnsi" w:hAnsiTheme="minorHAnsi"/>
          <w:sz w:val="24"/>
          <w:szCs w:val="24"/>
        </w:rPr>
        <w:t>1175</w:t>
      </w:r>
      <w:r w:rsidR="00EC4E71" w:rsidRPr="0021733A">
        <w:rPr>
          <w:rFonts w:asciiTheme="minorHAnsi" w:hAnsiTheme="minorHAnsi"/>
          <w:sz w:val="24"/>
          <w:szCs w:val="24"/>
        </w:rPr>
        <w:t>/17</w:t>
      </w:r>
    </w:p>
    <w:p w:rsidR="005E6DCE" w:rsidRPr="0021733A" w:rsidRDefault="007404CD" w:rsidP="00C479E3">
      <w:pPr>
        <w:spacing w:after="0"/>
        <w:jc w:val="both"/>
        <w:rPr>
          <w:rFonts w:asciiTheme="minorHAnsi" w:hAnsiTheme="minorHAnsi"/>
          <w:sz w:val="24"/>
          <w:szCs w:val="24"/>
        </w:rPr>
      </w:pPr>
      <w:r>
        <w:rPr>
          <w:rFonts w:asciiTheme="minorHAnsi" w:hAnsiTheme="minorHAnsi"/>
          <w:sz w:val="24"/>
          <w:szCs w:val="24"/>
        </w:rPr>
        <w:t>Orašje, 03</w:t>
      </w:r>
      <w:r w:rsidR="001127D9">
        <w:rPr>
          <w:rFonts w:asciiTheme="minorHAnsi" w:hAnsiTheme="minorHAnsi"/>
          <w:sz w:val="24"/>
          <w:szCs w:val="24"/>
        </w:rPr>
        <w:t>.10.</w:t>
      </w:r>
      <w:r w:rsidR="00156D4A" w:rsidRPr="0021733A">
        <w:rPr>
          <w:rFonts w:asciiTheme="minorHAnsi" w:hAnsiTheme="minorHAnsi"/>
          <w:sz w:val="24"/>
          <w:szCs w:val="24"/>
        </w:rPr>
        <w:t>2017.</w:t>
      </w:r>
      <w:r w:rsidR="005E6DCE" w:rsidRPr="0021733A">
        <w:rPr>
          <w:rFonts w:asciiTheme="minorHAnsi" w:hAnsiTheme="minorHAnsi"/>
          <w:sz w:val="24"/>
          <w:szCs w:val="24"/>
        </w:rPr>
        <w:t xml:space="preserve"> godina</w:t>
      </w:r>
    </w:p>
    <w:p w:rsidR="005E6DCE" w:rsidRPr="0021733A" w:rsidRDefault="005E6DCE" w:rsidP="00C479E3">
      <w:pPr>
        <w:spacing w:after="0"/>
        <w:jc w:val="both"/>
        <w:rPr>
          <w:rFonts w:asciiTheme="minorHAnsi" w:hAnsiTheme="minorHAnsi"/>
          <w:sz w:val="24"/>
          <w:szCs w:val="24"/>
        </w:rPr>
      </w:pPr>
    </w:p>
    <w:p w:rsidR="005E6DCE" w:rsidRPr="0021733A" w:rsidRDefault="005E6DCE" w:rsidP="00272195">
      <w:pPr>
        <w:jc w:val="both"/>
        <w:rPr>
          <w:rFonts w:asciiTheme="minorHAnsi" w:hAnsiTheme="minorHAnsi"/>
          <w:sz w:val="24"/>
          <w:szCs w:val="24"/>
        </w:rPr>
      </w:pPr>
      <w:r w:rsidRPr="0021733A">
        <w:rPr>
          <w:rFonts w:asciiTheme="minorHAnsi" w:hAnsiTheme="minorHAnsi"/>
          <w:sz w:val="24"/>
          <w:szCs w:val="24"/>
        </w:rPr>
        <w:tab/>
        <w:t xml:space="preserve">Općinski načelnik </w:t>
      </w:r>
      <w:r w:rsidR="00A84F6B" w:rsidRPr="0021733A">
        <w:rPr>
          <w:rFonts w:asciiTheme="minorHAnsi" w:hAnsiTheme="minorHAnsi"/>
          <w:sz w:val="24"/>
          <w:szCs w:val="24"/>
        </w:rPr>
        <w:t xml:space="preserve">općine Orašje </w:t>
      </w:r>
      <w:r w:rsidRPr="0021733A">
        <w:rPr>
          <w:rFonts w:asciiTheme="minorHAnsi" w:hAnsiTheme="minorHAnsi"/>
          <w:sz w:val="24"/>
          <w:szCs w:val="24"/>
        </w:rPr>
        <w:t>na temelju članka 363. stavak 1. Zakona o stvarnim pravima („Službene novine Federacije BiH“, broj: 66/13 i 100/13), Pravilnika o postupku javnog konkursa za raspolaganje nekretninama u vlasništvu Federacije BiH, kantona, općina i gradova („Službene novine Federacije BiH“, broj: 17/</w:t>
      </w:r>
      <w:r w:rsidR="001127D9">
        <w:rPr>
          <w:rFonts w:asciiTheme="minorHAnsi" w:hAnsiTheme="minorHAnsi"/>
          <w:sz w:val="24"/>
          <w:szCs w:val="24"/>
        </w:rPr>
        <w:t xml:space="preserve">14) i </w:t>
      </w:r>
      <w:r w:rsidR="00A84F6B" w:rsidRPr="0021733A">
        <w:rPr>
          <w:rFonts w:asciiTheme="minorHAnsi" w:hAnsiTheme="minorHAnsi"/>
          <w:sz w:val="24"/>
          <w:szCs w:val="24"/>
        </w:rPr>
        <w:t>Odluke o prodaji gradskog građevinskog zemljišta putem javnog nadmetanja („Službeni glas</w:t>
      </w:r>
      <w:r w:rsidR="001127D9">
        <w:rPr>
          <w:rFonts w:asciiTheme="minorHAnsi" w:hAnsiTheme="minorHAnsi"/>
          <w:sz w:val="24"/>
          <w:szCs w:val="24"/>
        </w:rPr>
        <w:t>nik Općine Orašje“, broj: 4/16)</w:t>
      </w:r>
      <w:r w:rsidR="00156D4A" w:rsidRPr="0021733A">
        <w:rPr>
          <w:rFonts w:asciiTheme="minorHAnsi" w:hAnsiTheme="minorHAnsi"/>
          <w:sz w:val="24"/>
          <w:szCs w:val="24"/>
        </w:rPr>
        <w:t>,</w:t>
      </w:r>
      <w:r w:rsidRPr="0021733A">
        <w:rPr>
          <w:rFonts w:asciiTheme="minorHAnsi" w:hAnsiTheme="minorHAnsi"/>
          <w:sz w:val="24"/>
          <w:szCs w:val="24"/>
        </w:rPr>
        <w:t xml:space="preserve"> o b j a v </w:t>
      </w:r>
      <w:proofErr w:type="spellStart"/>
      <w:r w:rsidRPr="0021733A">
        <w:rPr>
          <w:rFonts w:asciiTheme="minorHAnsi" w:hAnsiTheme="minorHAnsi"/>
          <w:sz w:val="24"/>
          <w:szCs w:val="24"/>
        </w:rPr>
        <w:t>lj</w:t>
      </w:r>
      <w:proofErr w:type="spellEnd"/>
      <w:r w:rsidRPr="0021733A">
        <w:rPr>
          <w:rFonts w:asciiTheme="minorHAnsi" w:hAnsiTheme="minorHAnsi"/>
          <w:sz w:val="24"/>
          <w:szCs w:val="24"/>
        </w:rPr>
        <w:t xml:space="preserve"> u j e</w:t>
      </w:r>
    </w:p>
    <w:p w:rsidR="005E6DCE" w:rsidRPr="0021733A" w:rsidRDefault="005E6DCE" w:rsidP="006E1F8F">
      <w:pPr>
        <w:spacing w:after="0"/>
        <w:jc w:val="center"/>
        <w:rPr>
          <w:rFonts w:asciiTheme="minorHAnsi" w:hAnsiTheme="minorHAnsi"/>
          <w:b/>
          <w:bCs/>
          <w:sz w:val="24"/>
          <w:szCs w:val="24"/>
        </w:rPr>
      </w:pPr>
    </w:p>
    <w:p w:rsidR="005E6DCE" w:rsidRPr="0021733A" w:rsidRDefault="005E6DCE" w:rsidP="006E1F8F">
      <w:pPr>
        <w:spacing w:after="0"/>
        <w:jc w:val="center"/>
        <w:rPr>
          <w:rFonts w:asciiTheme="minorHAnsi" w:hAnsiTheme="minorHAnsi"/>
          <w:b/>
          <w:bCs/>
          <w:sz w:val="24"/>
          <w:szCs w:val="24"/>
        </w:rPr>
      </w:pPr>
      <w:r w:rsidRPr="0021733A">
        <w:rPr>
          <w:rFonts w:asciiTheme="minorHAnsi" w:hAnsiTheme="minorHAnsi"/>
          <w:b/>
          <w:bCs/>
          <w:sz w:val="24"/>
          <w:szCs w:val="24"/>
        </w:rPr>
        <w:t>J A V N I  O G L A S</w:t>
      </w:r>
    </w:p>
    <w:p w:rsidR="005E6DCE" w:rsidRPr="0021733A" w:rsidRDefault="005E6DCE" w:rsidP="00A84F6B">
      <w:pPr>
        <w:spacing w:after="0"/>
        <w:jc w:val="center"/>
        <w:rPr>
          <w:rFonts w:asciiTheme="minorHAnsi" w:hAnsiTheme="minorHAnsi"/>
          <w:b/>
          <w:bCs/>
          <w:sz w:val="24"/>
          <w:szCs w:val="24"/>
        </w:rPr>
      </w:pPr>
      <w:r w:rsidRPr="0021733A">
        <w:rPr>
          <w:rFonts w:asciiTheme="minorHAnsi" w:hAnsiTheme="minorHAnsi"/>
          <w:b/>
          <w:bCs/>
          <w:sz w:val="24"/>
          <w:szCs w:val="24"/>
        </w:rPr>
        <w:t xml:space="preserve">o prodaji </w:t>
      </w:r>
      <w:r w:rsidR="001127D9">
        <w:rPr>
          <w:rFonts w:asciiTheme="minorHAnsi" w:hAnsiTheme="minorHAnsi"/>
          <w:b/>
          <w:bCs/>
          <w:sz w:val="24"/>
          <w:szCs w:val="24"/>
        </w:rPr>
        <w:t xml:space="preserve">gradskog </w:t>
      </w:r>
      <w:r w:rsidRPr="0021733A">
        <w:rPr>
          <w:rFonts w:asciiTheme="minorHAnsi" w:hAnsiTheme="minorHAnsi"/>
          <w:b/>
          <w:bCs/>
          <w:sz w:val="24"/>
          <w:szCs w:val="24"/>
        </w:rPr>
        <w:t xml:space="preserve">građevinskog zemljišta u </w:t>
      </w:r>
      <w:r w:rsidR="00A84F6B" w:rsidRPr="0021733A">
        <w:rPr>
          <w:rFonts w:asciiTheme="minorHAnsi" w:hAnsiTheme="minorHAnsi"/>
          <w:b/>
          <w:bCs/>
          <w:sz w:val="24"/>
          <w:szCs w:val="24"/>
        </w:rPr>
        <w:t xml:space="preserve">Orašju </w:t>
      </w:r>
    </w:p>
    <w:p w:rsidR="005E6DCE" w:rsidRPr="0021733A" w:rsidRDefault="005E6DCE" w:rsidP="00BA4AA2">
      <w:pPr>
        <w:spacing w:after="0"/>
        <w:jc w:val="center"/>
        <w:rPr>
          <w:rFonts w:asciiTheme="minorHAnsi" w:hAnsiTheme="minorHAnsi"/>
          <w:b/>
          <w:bCs/>
          <w:sz w:val="24"/>
          <w:szCs w:val="24"/>
        </w:rPr>
      </w:pPr>
      <w:r w:rsidRPr="0021733A">
        <w:rPr>
          <w:rFonts w:asciiTheme="minorHAnsi" w:hAnsiTheme="minorHAnsi"/>
          <w:b/>
          <w:bCs/>
          <w:sz w:val="24"/>
          <w:szCs w:val="24"/>
        </w:rPr>
        <w:t>putem javnog nadmetanja-licitacije</w:t>
      </w:r>
    </w:p>
    <w:p w:rsidR="005E6DCE" w:rsidRPr="0021733A" w:rsidRDefault="005E6DCE" w:rsidP="006E1F8F">
      <w:pPr>
        <w:spacing w:after="0"/>
        <w:jc w:val="center"/>
        <w:rPr>
          <w:rFonts w:asciiTheme="minorHAnsi" w:hAnsiTheme="minorHAnsi"/>
          <w:b/>
          <w:bCs/>
          <w:sz w:val="24"/>
          <w:szCs w:val="24"/>
        </w:rPr>
      </w:pPr>
    </w:p>
    <w:p w:rsidR="005E6DCE" w:rsidRPr="0021733A" w:rsidRDefault="005E6DCE" w:rsidP="006E1F8F">
      <w:pPr>
        <w:spacing w:after="0"/>
        <w:jc w:val="center"/>
        <w:rPr>
          <w:rFonts w:asciiTheme="minorHAnsi" w:hAnsiTheme="minorHAnsi"/>
          <w:b/>
          <w:bCs/>
          <w:sz w:val="24"/>
          <w:szCs w:val="24"/>
        </w:rPr>
      </w:pPr>
    </w:p>
    <w:p w:rsidR="005E6DCE" w:rsidRPr="0021733A" w:rsidRDefault="005E6DCE" w:rsidP="007E0706">
      <w:pPr>
        <w:pStyle w:val="Odlomakpopisa"/>
        <w:numPr>
          <w:ilvl w:val="0"/>
          <w:numId w:val="4"/>
        </w:numPr>
        <w:spacing w:after="0"/>
        <w:jc w:val="both"/>
        <w:rPr>
          <w:rFonts w:asciiTheme="minorHAnsi" w:hAnsiTheme="minorHAnsi"/>
          <w:b/>
          <w:bCs/>
          <w:sz w:val="24"/>
          <w:szCs w:val="24"/>
        </w:rPr>
      </w:pPr>
      <w:r w:rsidRPr="0021733A">
        <w:rPr>
          <w:rFonts w:asciiTheme="minorHAnsi" w:hAnsiTheme="minorHAnsi"/>
          <w:b/>
          <w:bCs/>
          <w:sz w:val="24"/>
          <w:szCs w:val="24"/>
        </w:rPr>
        <w:t xml:space="preserve">NAZIV I SJEDIŠTE VLASNIKA-PRODAVATELJA NEKRETNINE </w:t>
      </w:r>
    </w:p>
    <w:p w:rsidR="005E6DCE" w:rsidRPr="0021733A" w:rsidRDefault="005E6DCE" w:rsidP="00036EE3">
      <w:pPr>
        <w:spacing w:after="0"/>
        <w:ind w:firstLine="360"/>
        <w:jc w:val="both"/>
        <w:rPr>
          <w:rFonts w:asciiTheme="minorHAnsi" w:hAnsiTheme="minorHAnsi"/>
          <w:sz w:val="24"/>
          <w:szCs w:val="24"/>
        </w:rPr>
      </w:pPr>
      <w:r w:rsidRPr="0021733A">
        <w:rPr>
          <w:rFonts w:asciiTheme="minorHAnsi" w:hAnsiTheme="minorHAnsi"/>
          <w:sz w:val="24"/>
          <w:szCs w:val="24"/>
        </w:rPr>
        <w:t xml:space="preserve">Općina Orašje, III. ulica broj 45, 76 270 Orašje, tel.031/712-322, kontakt osoba: </w:t>
      </w:r>
      <w:r w:rsidR="003C6BFC" w:rsidRPr="0021733A">
        <w:rPr>
          <w:rFonts w:asciiTheme="minorHAnsi" w:hAnsiTheme="minorHAnsi"/>
          <w:sz w:val="24"/>
          <w:szCs w:val="24"/>
        </w:rPr>
        <w:t>Manda Rezo</w:t>
      </w:r>
    </w:p>
    <w:p w:rsidR="005E6DCE" w:rsidRPr="0021733A" w:rsidRDefault="005E6DCE" w:rsidP="008650CB">
      <w:pPr>
        <w:pStyle w:val="Odlomakpopisa"/>
        <w:spacing w:after="0"/>
        <w:jc w:val="both"/>
        <w:rPr>
          <w:rFonts w:asciiTheme="minorHAnsi" w:hAnsiTheme="minorHAnsi"/>
          <w:b/>
          <w:bCs/>
          <w:sz w:val="24"/>
          <w:szCs w:val="24"/>
        </w:rPr>
      </w:pPr>
    </w:p>
    <w:p w:rsidR="005E6DCE" w:rsidRPr="0021733A" w:rsidRDefault="005E6DCE" w:rsidP="00DF446A">
      <w:pPr>
        <w:pStyle w:val="Odlomakpopisa"/>
        <w:numPr>
          <w:ilvl w:val="0"/>
          <w:numId w:val="4"/>
        </w:numPr>
        <w:spacing w:after="0"/>
        <w:jc w:val="both"/>
        <w:rPr>
          <w:rFonts w:asciiTheme="minorHAnsi" w:hAnsiTheme="minorHAnsi"/>
          <w:b/>
          <w:bCs/>
          <w:sz w:val="24"/>
          <w:szCs w:val="24"/>
        </w:rPr>
      </w:pPr>
      <w:r w:rsidRPr="0021733A">
        <w:rPr>
          <w:rFonts w:asciiTheme="minorHAnsi" w:hAnsiTheme="minorHAnsi"/>
          <w:b/>
          <w:bCs/>
          <w:sz w:val="24"/>
          <w:szCs w:val="24"/>
        </w:rPr>
        <w:t>PREDMET PRODAJE</w:t>
      </w:r>
    </w:p>
    <w:p w:rsidR="00A84F6B" w:rsidRPr="00090D7A" w:rsidRDefault="005E6DCE" w:rsidP="001127D9">
      <w:pPr>
        <w:pStyle w:val="Odlomakpopisa"/>
        <w:spacing w:after="0" w:line="240" w:lineRule="auto"/>
        <w:ind w:left="360"/>
        <w:jc w:val="both"/>
        <w:rPr>
          <w:rFonts w:asciiTheme="minorHAnsi" w:hAnsiTheme="minorHAnsi"/>
          <w:sz w:val="24"/>
          <w:szCs w:val="24"/>
        </w:rPr>
      </w:pPr>
      <w:r w:rsidRPr="0021733A">
        <w:rPr>
          <w:rFonts w:asciiTheme="minorHAnsi" w:hAnsiTheme="minorHAnsi"/>
          <w:sz w:val="24"/>
          <w:szCs w:val="24"/>
        </w:rPr>
        <w:t>Predmet p</w:t>
      </w:r>
      <w:r w:rsidR="00156D4A" w:rsidRPr="0021733A">
        <w:rPr>
          <w:rFonts w:asciiTheme="minorHAnsi" w:hAnsiTheme="minorHAnsi"/>
          <w:sz w:val="24"/>
          <w:szCs w:val="24"/>
        </w:rPr>
        <w:t>rodaje po ovom oglasu je</w:t>
      </w:r>
      <w:r w:rsidRPr="0021733A">
        <w:rPr>
          <w:rFonts w:asciiTheme="minorHAnsi" w:hAnsiTheme="minorHAnsi"/>
          <w:sz w:val="24"/>
          <w:szCs w:val="24"/>
        </w:rPr>
        <w:t xml:space="preserve"> građevinsko zemljište </w:t>
      </w:r>
      <w:r w:rsidR="00090D7A">
        <w:rPr>
          <w:rFonts w:asciiTheme="minorHAnsi" w:hAnsiTheme="minorHAnsi"/>
          <w:sz w:val="24"/>
          <w:szCs w:val="24"/>
        </w:rPr>
        <w:t xml:space="preserve">u </w:t>
      </w:r>
      <w:proofErr w:type="spellStart"/>
      <w:r w:rsidR="00090D7A">
        <w:rPr>
          <w:rFonts w:asciiTheme="minorHAnsi" w:hAnsiTheme="minorHAnsi"/>
          <w:sz w:val="24"/>
          <w:szCs w:val="24"/>
        </w:rPr>
        <w:t>K.O</w:t>
      </w:r>
      <w:proofErr w:type="spellEnd"/>
      <w:r w:rsidR="00090D7A">
        <w:rPr>
          <w:rFonts w:asciiTheme="minorHAnsi" w:hAnsiTheme="minorHAnsi"/>
          <w:sz w:val="24"/>
          <w:szCs w:val="24"/>
        </w:rPr>
        <w:t xml:space="preserve">. Orašje I </w:t>
      </w:r>
      <w:r w:rsidRPr="00090D7A">
        <w:rPr>
          <w:rFonts w:asciiTheme="minorHAnsi" w:hAnsiTheme="minorHAnsi"/>
          <w:sz w:val="24"/>
          <w:szCs w:val="24"/>
        </w:rPr>
        <w:t>označeno kao:</w:t>
      </w:r>
      <w:r w:rsidR="00A84F6B" w:rsidRPr="00090D7A">
        <w:rPr>
          <w:rFonts w:asciiTheme="minorHAnsi" w:hAnsiTheme="minorHAnsi"/>
          <w:sz w:val="24"/>
          <w:szCs w:val="24"/>
        </w:rPr>
        <w:t xml:space="preserve"> </w:t>
      </w:r>
    </w:p>
    <w:p w:rsidR="00036EE3" w:rsidRPr="001127D9" w:rsidRDefault="00036EE3" w:rsidP="001127D9">
      <w:pPr>
        <w:spacing w:after="0" w:line="240" w:lineRule="auto"/>
        <w:jc w:val="both"/>
        <w:rPr>
          <w:rFonts w:asciiTheme="minorHAnsi" w:hAnsiTheme="minorHAnsi"/>
          <w:sz w:val="24"/>
          <w:szCs w:val="24"/>
          <w:u w:val="single"/>
        </w:rPr>
      </w:pPr>
    </w:p>
    <w:p w:rsidR="00A84F6B" w:rsidRPr="0021733A" w:rsidRDefault="00A84F6B" w:rsidP="00A84F6B">
      <w:pPr>
        <w:pStyle w:val="Odlomakpopisa"/>
        <w:numPr>
          <w:ilvl w:val="0"/>
          <w:numId w:val="2"/>
        </w:numPr>
        <w:spacing w:after="0" w:line="240" w:lineRule="auto"/>
        <w:ind w:left="360"/>
        <w:jc w:val="both"/>
        <w:rPr>
          <w:rFonts w:asciiTheme="minorHAnsi" w:hAnsiTheme="minorHAnsi"/>
          <w:sz w:val="24"/>
          <w:szCs w:val="24"/>
        </w:rPr>
      </w:pPr>
      <w:proofErr w:type="spellStart"/>
      <w:r w:rsidRPr="0021733A">
        <w:rPr>
          <w:rFonts w:asciiTheme="minorHAnsi" w:hAnsiTheme="minorHAnsi"/>
          <w:sz w:val="24"/>
          <w:szCs w:val="24"/>
        </w:rPr>
        <w:t>k.č</w:t>
      </w:r>
      <w:proofErr w:type="spellEnd"/>
      <w:r w:rsidRPr="0021733A">
        <w:rPr>
          <w:rFonts w:asciiTheme="minorHAnsi" w:hAnsiTheme="minorHAnsi"/>
          <w:sz w:val="24"/>
          <w:szCs w:val="24"/>
        </w:rPr>
        <w:t xml:space="preserve">. broj 1070/25 </w:t>
      </w:r>
      <w:proofErr w:type="spellStart"/>
      <w:r w:rsidRPr="0021733A">
        <w:rPr>
          <w:rFonts w:asciiTheme="minorHAnsi" w:hAnsiTheme="minorHAnsi"/>
          <w:sz w:val="24"/>
          <w:szCs w:val="24"/>
        </w:rPr>
        <w:t>Dusine</w:t>
      </w:r>
      <w:proofErr w:type="spellEnd"/>
      <w:r w:rsidRPr="0021733A">
        <w:rPr>
          <w:rFonts w:asciiTheme="minorHAnsi" w:hAnsiTheme="minorHAnsi"/>
          <w:sz w:val="24"/>
          <w:szCs w:val="24"/>
        </w:rPr>
        <w:t xml:space="preserve"> dvorište u površini od 658 m² upisano u </w:t>
      </w:r>
      <w:proofErr w:type="spellStart"/>
      <w:r w:rsidRPr="0021733A">
        <w:rPr>
          <w:rFonts w:asciiTheme="minorHAnsi" w:hAnsiTheme="minorHAnsi"/>
          <w:sz w:val="24"/>
          <w:szCs w:val="24"/>
        </w:rPr>
        <w:t>Pl</w:t>
      </w:r>
      <w:proofErr w:type="spellEnd"/>
      <w:r w:rsidRPr="0021733A">
        <w:rPr>
          <w:rFonts w:asciiTheme="minorHAnsi" w:hAnsiTheme="minorHAnsi"/>
          <w:sz w:val="24"/>
          <w:szCs w:val="24"/>
        </w:rPr>
        <w:t xml:space="preserve">. broj 220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xml:space="preserve">. Orašje I, a što po starom premjeru odgovara </w:t>
      </w:r>
      <w:proofErr w:type="spellStart"/>
      <w:r w:rsidRPr="0021733A">
        <w:rPr>
          <w:rFonts w:asciiTheme="minorHAnsi" w:hAnsiTheme="minorHAnsi"/>
          <w:sz w:val="24"/>
          <w:szCs w:val="24"/>
        </w:rPr>
        <w:t>k.č</w:t>
      </w:r>
      <w:proofErr w:type="spellEnd"/>
      <w:r w:rsidRPr="0021733A">
        <w:rPr>
          <w:rFonts w:asciiTheme="minorHAnsi" w:hAnsiTheme="minorHAnsi"/>
          <w:sz w:val="24"/>
          <w:szCs w:val="24"/>
        </w:rPr>
        <w:t>. broj 1070/25 iste površine upisane u e-</w:t>
      </w:r>
      <w:proofErr w:type="spellStart"/>
      <w:r w:rsidRPr="0021733A">
        <w:rPr>
          <w:rFonts w:asciiTheme="minorHAnsi" w:hAnsiTheme="minorHAnsi"/>
          <w:sz w:val="24"/>
          <w:szCs w:val="24"/>
        </w:rPr>
        <w:t>Zk</w:t>
      </w:r>
      <w:proofErr w:type="spellEnd"/>
      <w:r w:rsidRPr="0021733A">
        <w:rPr>
          <w:rFonts w:asciiTheme="minorHAnsi" w:hAnsiTheme="minorHAnsi"/>
          <w:sz w:val="24"/>
          <w:szCs w:val="24"/>
        </w:rPr>
        <w:t xml:space="preserve">. uložak br. 1600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Orašje</w:t>
      </w:r>
    </w:p>
    <w:p w:rsidR="00A84F6B" w:rsidRPr="0021733A" w:rsidRDefault="00A84F6B" w:rsidP="00A84F6B">
      <w:pPr>
        <w:pStyle w:val="Odlomakpopisa"/>
        <w:numPr>
          <w:ilvl w:val="0"/>
          <w:numId w:val="2"/>
        </w:numPr>
        <w:spacing w:after="0" w:line="240" w:lineRule="auto"/>
        <w:ind w:left="360"/>
        <w:jc w:val="both"/>
        <w:rPr>
          <w:rFonts w:asciiTheme="minorHAnsi" w:hAnsiTheme="minorHAnsi"/>
          <w:sz w:val="24"/>
          <w:szCs w:val="24"/>
        </w:rPr>
      </w:pPr>
      <w:proofErr w:type="spellStart"/>
      <w:r w:rsidRPr="0021733A">
        <w:rPr>
          <w:rFonts w:asciiTheme="minorHAnsi" w:hAnsiTheme="minorHAnsi"/>
          <w:sz w:val="24"/>
          <w:szCs w:val="24"/>
        </w:rPr>
        <w:t>k.č</w:t>
      </w:r>
      <w:proofErr w:type="spellEnd"/>
      <w:r w:rsidRPr="0021733A">
        <w:rPr>
          <w:rFonts w:asciiTheme="minorHAnsi" w:hAnsiTheme="minorHAnsi"/>
          <w:sz w:val="24"/>
          <w:szCs w:val="24"/>
        </w:rPr>
        <w:t xml:space="preserve">. broj 1070/26 </w:t>
      </w:r>
      <w:proofErr w:type="spellStart"/>
      <w:r w:rsidRPr="0021733A">
        <w:rPr>
          <w:rFonts w:asciiTheme="minorHAnsi" w:hAnsiTheme="minorHAnsi"/>
          <w:sz w:val="24"/>
          <w:szCs w:val="24"/>
        </w:rPr>
        <w:t>Dusine</w:t>
      </w:r>
      <w:proofErr w:type="spellEnd"/>
      <w:r w:rsidRPr="0021733A">
        <w:rPr>
          <w:rFonts w:asciiTheme="minorHAnsi" w:hAnsiTheme="minorHAnsi"/>
          <w:sz w:val="24"/>
          <w:szCs w:val="24"/>
        </w:rPr>
        <w:t xml:space="preserve"> dvorište u površini od 660 m² upisano u </w:t>
      </w:r>
      <w:proofErr w:type="spellStart"/>
      <w:r w:rsidRPr="0021733A">
        <w:rPr>
          <w:rFonts w:asciiTheme="minorHAnsi" w:hAnsiTheme="minorHAnsi"/>
          <w:sz w:val="24"/>
          <w:szCs w:val="24"/>
        </w:rPr>
        <w:t>Pl</w:t>
      </w:r>
      <w:proofErr w:type="spellEnd"/>
      <w:r w:rsidRPr="0021733A">
        <w:rPr>
          <w:rFonts w:asciiTheme="minorHAnsi" w:hAnsiTheme="minorHAnsi"/>
          <w:sz w:val="24"/>
          <w:szCs w:val="24"/>
        </w:rPr>
        <w:t xml:space="preserve">. broj 220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xml:space="preserve">. Orašje I, a što po starom premjeru </w:t>
      </w:r>
      <w:proofErr w:type="spellStart"/>
      <w:r w:rsidRPr="0021733A">
        <w:rPr>
          <w:rFonts w:asciiTheme="minorHAnsi" w:hAnsiTheme="minorHAnsi"/>
          <w:sz w:val="24"/>
          <w:szCs w:val="24"/>
        </w:rPr>
        <w:t>k.č</w:t>
      </w:r>
      <w:proofErr w:type="spellEnd"/>
      <w:r w:rsidRPr="0021733A">
        <w:rPr>
          <w:rFonts w:asciiTheme="minorHAnsi" w:hAnsiTheme="minorHAnsi"/>
          <w:sz w:val="24"/>
          <w:szCs w:val="24"/>
        </w:rPr>
        <w:t>. broj 1070/26 iste površine upisane u e-</w:t>
      </w:r>
      <w:proofErr w:type="spellStart"/>
      <w:r w:rsidRPr="0021733A">
        <w:rPr>
          <w:rFonts w:asciiTheme="minorHAnsi" w:hAnsiTheme="minorHAnsi"/>
          <w:sz w:val="24"/>
          <w:szCs w:val="24"/>
        </w:rPr>
        <w:t>Zk</w:t>
      </w:r>
      <w:proofErr w:type="spellEnd"/>
      <w:r w:rsidRPr="0021733A">
        <w:rPr>
          <w:rFonts w:asciiTheme="minorHAnsi" w:hAnsiTheme="minorHAnsi"/>
          <w:sz w:val="24"/>
          <w:szCs w:val="24"/>
        </w:rPr>
        <w:t xml:space="preserve">. uložak br. 1600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Orašje</w:t>
      </w:r>
    </w:p>
    <w:p w:rsidR="00A84F6B" w:rsidRPr="0021733A" w:rsidRDefault="00A84F6B" w:rsidP="00A84F6B">
      <w:pPr>
        <w:pStyle w:val="Odlomakpopisa"/>
        <w:numPr>
          <w:ilvl w:val="0"/>
          <w:numId w:val="2"/>
        </w:numPr>
        <w:spacing w:after="0" w:line="240" w:lineRule="auto"/>
        <w:ind w:left="360"/>
        <w:jc w:val="both"/>
        <w:rPr>
          <w:rFonts w:asciiTheme="minorHAnsi" w:hAnsiTheme="minorHAnsi"/>
          <w:sz w:val="24"/>
          <w:szCs w:val="24"/>
        </w:rPr>
      </w:pPr>
      <w:proofErr w:type="spellStart"/>
      <w:r w:rsidRPr="0021733A">
        <w:rPr>
          <w:rFonts w:asciiTheme="minorHAnsi" w:hAnsiTheme="minorHAnsi"/>
          <w:sz w:val="24"/>
          <w:szCs w:val="24"/>
        </w:rPr>
        <w:t>k.č</w:t>
      </w:r>
      <w:proofErr w:type="spellEnd"/>
      <w:r w:rsidRPr="0021733A">
        <w:rPr>
          <w:rFonts w:asciiTheme="minorHAnsi" w:hAnsiTheme="minorHAnsi"/>
          <w:sz w:val="24"/>
          <w:szCs w:val="24"/>
        </w:rPr>
        <w:t xml:space="preserve">. broj 1070/27 </w:t>
      </w:r>
      <w:proofErr w:type="spellStart"/>
      <w:r w:rsidRPr="0021733A">
        <w:rPr>
          <w:rFonts w:asciiTheme="minorHAnsi" w:hAnsiTheme="minorHAnsi"/>
          <w:sz w:val="24"/>
          <w:szCs w:val="24"/>
        </w:rPr>
        <w:t>Dusine</w:t>
      </w:r>
      <w:proofErr w:type="spellEnd"/>
      <w:r w:rsidRPr="0021733A">
        <w:rPr>
          <w:rFonts w:asciiTheme="minorHAnsi" w:hAnsiTheme="minorHAnsi"/>
          <w:sz w:val="24"/>
          <w:szCs w:val="24"/>
        </w:rPr>
        <w:t xml:space="preserve"> dvorište u površini od 667 m² upisano u </w:t>
      </w:r>
      <w:proofErr w:type="spellStart"/>
      <w:r w:rsidRPr="0021733A">
        <w:rPr>
          <w:rFonts w:asciiTheme="minorHAnsi" w:hAnsiTheme="minorHAnsi"/>
          <w:sz w:val="24"/>
          <w:szCs w:val="24"/>
        </w:rPr>
        <w:t>Pl</w:t>
      </w:r>
      <w:proofErr w:type="spellEnd"/>
      <w:r w:rsidRPr="0021733A">
        <w:rPr>
          <w:rFonts w:asciiTheme="minorHAnsi" w:hAnsiTheme="minorHAnsi"/>
          <w:sz w:val="24"/>
          <w:szCs w:val="24"/>
        </w:rPr>
        <w:t xml:space="preserve">. broj 220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xml:space="preserve">. Orašje I, a što po starom premjeru odgovara </w:t>
      </w:r>
      <w:proofErr w:type="spellStart"/>
      <w:r w:rsidRPr="0021733A">
        <w:rPr>
          <w:rFonts w:asciiTheme="minorHAnsi" w:hAnsiTheme="minorHAnsi"/>
          <w:sz w:val="24"/>
          <w:szCs w:val="24"/>
        </w:rPr>
        <w:t>k.č</w:t>
      </w:r>
      <w:proofErr w:type="spellEnd"/>
      <w:r w:rsidRPr="0021733A">
        <w:rPr>
          <w:rFonts w:asciiTheme="minorHAnsi" w:hAnsiTheme="minorHAnsi"/>
          <w:sz w:val="24"/>
          <w:szCs w:val="24"/>
        </w:rPr>
        <w:t>. broj 1070/27 iste površine upisane u e-</w:t>
      </w:r>
      <w:proofErr w:type="spellStart"/>
      <w:r w:rsidRPr="0021733A">
        <w:rPr>
          <w:rFonts w:asciiTheme="minorHAnsi" w:hAnsiTheme="minorHAnsi"/>
          <w:sz w:val="24"/>
          <w:szCs w:val="24"/>
        </w:rPr>
        <w:t>Zk</w:t>
      </w:r>
      <w:proofErr w:type="spellEnd"/>
      <w:r w:rsidRPr="0021733A">
        <w:rPr>
          <w:rFonts w:asciiTheme="minorHAnsi" w:hAnsiTheme="minorHAnsi"/>
          <w:sz w:val="24"/>
          <w:szCs w:val="24"/>
        </w:rPr>
        <w:t xml:space="preserve">. uložak br. 1600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Orašje</w:t>
      </w:r>
    </w:p>
    <w:p w:rsidR="00A84F6B" w:rsidRPr="0021733A" w:rsidRDefault="00A84F6B" w:rsidP="00A84F6B">
      <w:pPr>
        <w:pStyle w:val="Odlomakpopisa"/>
        <w:numPr>
          <w:ilvl w:val="0"/>
          <w:numId w:val="2"/>
        </w:numPr>
        <w:spacing w:after="0" w:line="240" w:lineRule="auto"/>
        <w:ind w:left="360"/>
        <w:jc w:val="both"/>
        <w:rPr>
          <w:rFonts w:asciiTheme="minorHAnsi" w:hAnsiTheme="minorHAnsi"/>
          <w:sz w:val="24"/>
          <w:szCs w:val="24"/>
        </w:rPr>
      </w:pPr>
      <w:proofErr w:type="spellStart"/>
      <w:r w:rsidRPr="0021733A">
        <w:rPr>
          <w:rFonts w:asciiTheme="minorHAnsi" w:hAnsiTheme="minorHAnsi"/>
          <w:sz w:val="24"/>
          <w:szCs w:val="24"/>
        </w:rPr>
        <w:t>k.č</w:t>
      </w:r>
      <w:proofErr w:type="spellEnd"/>
      <w:r w:rsidRPr="0021733A">
        <w:rPr>
          <w:rFonts w:asciiTheme="minorHAnsi" w:hAnsiTheme="minorHAnsi"/>
          <w:sz w:val="24"/>
          <w:szCs w:val="24"/>
        </w:rPr>
        <w:t xml:space="preserve">. broj 1070/29 </w:t>
      </w:r>
      <w:proofErr w:type="spellStart"/>
      <w:r w:rsidRPr="0021733A">
        <w:rPr>
          <w:rFonts w:asciiTheme="minorHAnsi" w:hAnsiTheme="minorHAnsi"/>
          <w:sz w:val="24"/>
          <w:szCs w:val="24"/>
        </w:rPr>
        <w:t>Dusine</w:t>
      </w:r>
      <w:proofErr w:type="spellEnd"/>
      <w:r w:rsidRPr="0021733A">
        <w:rPr>
          <w:rFonts w:asciiTheme="minorHAnsi" w:hAnsiTheme="minorHAnsi"/>
          <w:sz w:val="24"/>
          <w:szCs w:val="24"/>
        </w:rPr>
        <w:t xml:space="preserve"> dvorište u površini od 944 m² upisano u </w:t>
      </w:r>
      <w:proofErr w:type="spellStart"/>
      <w:r w:rsidRPr="0021733A">
        <w:rPr>
          <w:rFonts w:asciiTheme="minorHAnsi" w:hAnsiTheme="minorHAnsi"/>
          <w:sz w:val="24"/>
          <w:szCs w:val="24"/>
        </w:rPr>
        <w:t>Pl</w:t>
      </w:r>
      <w:proofErr w:type="spellEnd"/>
      <w:r w:rsidRPr="0021733A">
        <w:rPr>
          <w:rFonts w:asciiTheme="minorHAnsi" w:hAnsiTheme="minorHAnsi"/>
          <w:sz w:val="24"/>
          <w:szCs w:val="24"/>
        </w:rPr>
        <w:t xml:space="preserve">. broj 220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xml:space="preserve">. Orašje I, a što po starom premjeru odgovara </w:t>
      </w:r>
      <w:proofErr w:type="spellStart"/>
      <w:r w:rsidRPr="0021733A">
        <w:rPr>
          <w:rFonts w:asciiTheme="minorHAnsi" w:hAnsiTheme="minorHAnsi"/>
          <w:sz w:val="24"/>
          <w:szCs w:val="24"/>
        </w:rPr>
        <w:t>k.č</w:t>
      </w:r>
      <w:proofErr w:type="spellEnd"/>
      <w:r w:rsidRPr="0021733A">
        <w:rPr>
          <w:rFonts w:asciiTheme="minorHAnsi" w:hAnsiTheme="minorHAnsi"/>
          <w:sz w:val="24"/>
          <w:szCs w:val="24"/>
        </w:rPr>
        <w:t>. broj 1070/29 iste površine upisane u e-</w:t>
      </w:r>
      <w:proofErr w:type="spellStart"/>
      <w:r w:rsidRPr="0021733A">
        <w:rPr>
          <w:rFonts w:asciiTheme="minorHAnsi" w:hAnsiTheme="minorHAnsi"/>
          <w:sz w:val="24"/>
          <w:szCs w:val="24"/>
        </w:rPr>
        <w:t>Zk</w:t>
      </w:r>
      <w:proofErr w:type="spellEnd"/>
      <w:r w:rsidRPr="0021733A">
        <w:rPr>
          <w:rFonts w:asciiTheme="minorHAnsi" w:hAnsiTheme="minorHAnsi"/>
          <w:sz w:val="24"/>
          <w:szCs w:val="24"/>
        </w:rPr>
        <w:t xml:space="preserve">. uložak br. 1601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Orašje</w:t>
      </w:r>
    </w:p>
    <w:p w:rsidR="00A84F6B" w:rsidRPr="0021733A" w:rsidRDefault="00A84F6B" w:rsidP="00A84F6B">
      <w:pPr>
        <w:pStyle w:val="Odlomakpopisa"/>
        <w:numPr>
          <w:ilvl w:val="0"/>
          <w:numId w:val="2"/>
        </w:numPr>
        <w:spacing w:after="0" w:line="240" w:lineRule="auto"/>
        <w:ind w:left="360"/>
        <w:jc w:val="both"/>
        <w:rPr>
          <w:rFonts w:asciiTheme="minorHAnsi" w:hAnsiTheme="minorHAnsi"/>
          <w:sz w:val="24"/>
          <w:szCs w:val="24"/>
        </w:rPr>
      </w:pPr>
      <w:proofErr w:type="spellStart"/>
      <w:r w:rsidRPr="0021733A">
        <w:rPr>
          <w:rFonts w:asciiTheme="minorHAnsi" w:hAnsiTheme="minorHAnsi"/>
          <w:sz w:val="24"/>
          <w:szCs w:val="24"/>
        </w:rPr>
        <w:t>k.č</w:t>
      </w:r>
      <w:proofErr w:type="spellEnd"/>
      <w:r w:rsidRPr="0021733A">
        <w:rPr>
          <w:rFonts w:asciiTheme="minorHAnsi" w:hAnsiTheme="minorHAnsi"/>
          <w:sz w:val="24"/>
          <w:szCs w:val="24"/>
        </w:rPr>
        <w:t xml:space="preserve">. broj 1070/30 </w:t>
      </w:r>
      <w:proofErr w:type="spellStart"/>
      <w:r w:rsidRPr="0021733A">
        <w:rPr>
          <w:rFonts w:asciiTheme="minorHAnsi" w:hAnsiTheme="minorHAnsi"/>
          <w:sz w:val="24"/>
          <w:szCs w:val="24"/>
        </w:rPr>
        <w:t>Dusine</w:t>
      </w:r>
      <w:proofErr w:type="spellEnd"/>
      <w:r w:rsidRPr="0021733A">
        <w:rPr>
          <w:rFonts w:asciiTheme="minorHAnsi" w:hAnsiTheme="minorHAnsi"/>
          <w:sz w:val="24"/>
          <w:szCs w:val="24"/>
        </w:rPr>
        <w:t xml:space="preserve"> dvorište u površini od 668 m² upisano u </w:t>
      </w:r>
      <w:proofErr w:type="spellStart"/>
      <w:r w:rsidRPr="0021733A">
        <w:rPr>
          <w:rFonts w:asciiTheme="minorHAnsi" w:hAnsiTheme="minorHAnsi"/>
          <w:sz w:val="24"/>
          <w:szCs w:val="24"/>
        </w:rPr>
        <w:t>Pl</w:t>
      </w:r>
      <w:proofErr w:type="spellEnd"/>
      <w:r w:rsidRPr="0021733A">
        <w:rPr>
          <w:rFonts w:asciiTheme="minorHAnsi" w:hAnsiTheme="minorHAnsi"/>
          <w:sz w:val="24"/>
          <w:szCs w:val="24"/>
        </w:rPr>
        <w:t xml:space="preserve">. broj 220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xml:space="preserve">. Orašje I, a što po starom premjeru odgovara </w:t>
      </w:r>
      <w:proofErr w:type="spellStart"/>
      <w:r w:rsidRPr="0021733A">
        <w:rPr>
          <w:rFonts w:asciiTheme="minorHAnsi" w:hAnsiTheme="minorHAnsi"/>
          <w:sz w:val="24"/>
          <w:szCs w:val="24"/>
        </w:rPr>
        <w:t>k.č</w:t>
      </w:r>
      <w:proofErr w:type="spellEnd"/>
      <w:r w:rsidRPr="0021733A">
        <w:rPr>
          <w:rFonts w:asciiTheme="minorHAnsi" w:hAnsiTheme="minorHAnsi"/>
          <w:sz w:val="24"/>
          <w:szCs w:val="24"/>
        </w:rPr>
        <w:t>. broj 1070/30 iste površine upisane u e-</w:t>
      </w:r>
      <w:proofErr w:type="spellStart"/>
      <w:r w:rsidRPr="0021733A">
        <w:rPr>
          <w:rFonts w:asciiTheme="minorHAnsi" w:hAnsiTheme="minorHAnsi"/>
          <w:sz w:val="24"/>
          <w:szCs w:val="24"/>
        </w:rPr>
        <w:t>Zk</w:t>
      </w:r>
      <w:proofErr w:type="spellEnd"/>
      <w:r w:rsidRPr="0021733A">
        <w:rPr>
          <w:rFonts w:asciiTheme="minorHAnsi" w:hAnsiTheme="minorHAnsi"/>
          <w:sz w:val="24"/>
          <w:szCs w:val="24"/>
        </w:rPr>
        <w:t xml:space="preserve">. uložak br. 1601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Orašje</w:t>
      </w:r>
    </w:p>
    <w:p w:rsidR="00A84F6B" w:rsidRPr="0021733A" w:rsidRDefault="00A84F6B" w:rsidP="00A84F6B">
      <w:pPr>
        <w:pStyle w:val="Odlomakpopisa"/>
        <w:numPr>
          <w:ilvl w:val="0"/>
          <w:numId w:val="2"/>
        </w:numPr>
        <w:spacing w:after="0" w:line="240" w:lineRule="auto"/>
        <w:ind w:left="360"/>
        <w:jc w:val="both"/>
        <w:rPr>
          <w:rFonts w:asciiTheme="minorHAnsi" w:hAnsiTheme="minorHAnsi"/>
          <w:sz w:val="24"/>
          <w:szCs w:val="24"/>
        </w:rPr>
      </w:pPr>
      <w:proofErr w:type="spellStart"/>
      <w:r w:rsidRPr="0021733A">
        <w:rPr>
          <w:rFonts w:asciiTheme="minorHAnsi" w:hAnsiTheme="minorHAnsi"/>
          <w:sz w:val="24"/>
          <w:szCs w:val="24"/>
        </w:rPr>
        <w:lastRenderedPageBreak/>
        <w:t>k.č</w:t>
      </w:r>
      <w:proofErr w:type="spellEnd"/>
      <w:r w:rsidRPr="0021733A">
        <w:rPr>
          <w:rFonts w:asciiTheme="minorHAnsi" w:hAnsiTheme="minorHAnsi"/>
          <w:sz w:val="24"/>
          <w:szCs w:val="24"/>
        </w:rPr>
        <w:t xml:space="preserve">. broj 1070/31 </w:t>
      </w:r>
      <w:proofErr w:type="spellStart"/>
      <w:r w:rsidRPr="0021733A">
        <w:rPr>
          <w:rFonts w:asciiTheme="minorHAnsi" w:hAnsiTheme="minorHAnsi"/>
          <w:sz w:val="24"/>
          <w:szCs w:val="24"/>
        </w:rPr>
        <w:t>Dusine</w:t>
      </w:r>
      <w:proofErr w:type="spellEnd"/>
      <w:r w:rsidRPr="0021733A">
        <w:rPr>
          <w:rFonts w:asciiTheme="minorHAnsi" w:hAnsiTheme="minorHAnsi"/>
          <w:sz w:val="24"/>
          <w:szCs w:val="24"/>
        </w:rPr>
        <w:t xml:space="preserve"> dvorište u površini od 671 m² upisano u </w:t>
      </w:r>
      <w:proofErr w:type="spellStart"/>
      <w:r w:rsidRPr="0021733A">
        <w:rPr>
          <w:rFonts w:asciiTheme="minorHAnsi" w:hAnsiTheme="minorHAnsi"/>
          <w:sz w:val="24"/>
          <w:szCs w:val="24"/>
        </w:rPr>
        <w:t>Pl</w:t>
      </w:r>
      <w:proofErr w:type="spellEnd"/>
      <w:r w:rsidRPr="0021733A">
        <w:rPr>
          <w:rFonts w:asciiTheme="minorHAnsi" w:hAnsiTheme="minorHAnsi"/>
          <w:sz w:val="24"/>
          <w:szCs w:val="24"/>
        </w:rPr>
        <w:t xml:space="preserve">. broj 220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xml:space="preserve">. Orašje I, a što po starom premjeru odgovara </w:t>
      </w:r>
      <w:proofErr w:type="spellStart"/>
      <w:r w:rsidRPr="0021733A">
        <w:rPr>
          <w:rFonts w:asciiTheme="minorHAnsi" w:hAnsiTheme="minorHAnsi"/>
          <w:sz w:val="24"/>
          <w:szCs w:val="24"/>
        </w:rPr>
        <w:t>k.č</w:t>
      </w:r>
      <w:proofErr w:type="spellEnd"/>
      <w:r w:rsidRPr="0021733A">
        <w:rPr>
          <w:rFonts w:asciiTheme="minorHAnsi" w:hAnsiTheme="minorHAnsi"/>
          <w:sz w:val="24"/>
          <w:szCs w:val="24"/>
        </w:rPr>
        <w:t>. broj 1070/31 iste površine upisane u e-</w:t>
      </w:r>
      <w:proofErr w:type="spellStart"/>
      <w:r w:rsidRPr="0021733A">
        <w:rPr>
          <w:rFonts w:asciiTheme="minorHAnsi" w:hAnsiTheme="minorHAnsi"/>
          <w:sz w:val="24"/>
          <w:szCs w:val="24"/>
        </w:rPr>
        <w:t>Zk</w:t>
      </w:r>
      <w:proofErr w:type="spellEnd"/>
      <w:r w:rsidRPr="0021733A">
        <w:rPr>
          <w:rFonts w:asciiTheme="minorHAnsi" w:hAnsiTheme="minorHAnsi"/>
          <w:sz w:val="24"/>
          <w:szCs w:val="24"/>
        </w:rPr>
        <w:t xml:space="preserve">. uložak br. 1601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Orašje</w:t>
      </w:r>
    </w:p>
    <w:p w:rsidR="00A84F6B" w:rsidRPr="0021733A" w:rsidRDefault="00A84F6B" w:rsidP="00A84F6B">
      <w:pPr>
        <w:pStyle w:val="Odlomakpopisa"/>
        <w:numPr>
          <w:ilvl w:val="0"/>
          <w:numId w:val="2"/>
        </w:numPr>
        <w:spacing w:after="0" w:line="240" w:lineRule="auto"/>
        <w:ind w:left="360"/>
        <w:jc w:val="both"/>
        <w:rPr>
          <w:rFonts w:asciiTheme="minorHAnsi" w:hAnsiTheme="minorHAnsi"/>
          <w:sz w:val="24"/>
          <w:szCs w:val="24"/>
        </w:rPr>
      </w:pPr>
      <w:proofErr w:type="spellStart"/>
      <w:r w:rsidRPr="0021733A">
        <w:rPr>
          <w:rFonts w:asciiTheme="minorHAnsi" w:hAnsiTheme="minorHAnsi"/>
          <w:sz w:val="24"/>
          <w:szCs w:val="24"/>
        </w:rPr>
        <w:t>k.č</w:t>
      </w:r>
      <w:proofErr w:type="spellEnd"/>
      <w:r w:rsidRPr="0021733A">
        <w:rPr>
          <w:rFonts w:asciiTheme="minorHAnsi" w:hAnsiTheme="minorHAnsi"/>
          <w:sz w:val="24"/>
          <w:szCs w:val="24"/>
        </w:rPr>
        <w:t xml:space="preserve">. broj 1070/32 </w:t>
      </w:r>
      <w:proofErr w:type="spellStart"/>
      <w:r w:rsidRPr="0021733A">
        <w:rPr>
          <w:rFonts w:asciiTheme="minorHAnsi" w:hAnsiTheme="minorHAnsi"/>
          <w:sz w:val="24"/>
          <w:szCs w:val="24"/>
        </w:rPr>
        <w:t>Dusine</w:t>
      </w:r>
      <w:proofErr w:type="spellEnd"/>
      <w:r w:rsidRPr="0021733A">
        <w:rPr>
          <w:rFonts w:asciiTheme="minorHAnsi" w:hAnsiTheme="minorHAnsi"/>
          <w:sz w:val="24"/>
          <w:szCs w:val="24"/>
        </w:rPr>
        <w:t xml:space="preserve"> dvorište u površini od 670 m² upisano u </w:t>
      </w:r>
      <w:proofErr w:type="spellStart"/>
      <w:r w:rsidRPr="0021733A">
        <w:rPr>
          <w:rFonts w:asciiTheme="minorHAnsi" w:hAnsiTheme="minorHAnsi"/>
          <w:sz w:val="24"/>
          <w:szCs w:val="24"/>
        </w:rPr>
        <w:t>Pl</w:t>
      </w:r>
      <w:proofErr w:type="spellEnd"/>
      <w:r w:rsidRPr="0021733A">
        <w:rPr>
          <w:rFonts w:asciiTheme="minorHAnsi" w:hAnsiTheme="minorHAnsi"/>
          <w:sz w:val="24"/>
          <w:szCs w:val="24"/>
        </w:rPr>
        <w:t xml:space="preserve">. broj 220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xml:space="preserve">. Orašje I, a što po starom premjeru odgovara </w:t>
      </w:r>
      <w:proofErr w:type="spellStart"/>
      <w:r w:rsidRPr="0021733A">
        <w:rPr>
          <w:rFonts w:asciiTheme="minorHAnsi" w:hAnsiTheme="minorHAnsi"/>
          <w:sz w:val="24"/>
          <w:szCs w:val="24"/>
        </w:rPr>
        <w:t>k.č</w:t>
      </w:r>
      <w:proofErr w:type="spellEnd"/>
      <w:r w:rsidRPr="0021733A">
        <w:rPr>
          <w:rFonts w:asciiTheme="minorHAnsi" w:hAnsiTheme="minorHAnsi"/>
          <w:sz w:val="24"/>
          <w:szCs w:val="24"/>
        </w:rPr>
        <w:t>. broj 1070/32 iste površine upisane u e-</w:t>
      </w:r>
      <w:proofErr w:type="spellStart"/>
      <w:r w:rsidRPr="0021733A">
        <w:rPr>
          <w:rFonts w:asciiTheme="minorHAnsi" w:hAnsiTheme="minorHAnsi"/>
          <w:sz w:val="24"/>
          <w:szCs w:val="24"/>
        </w:rPr>
        <w:t>Zk</w:t>
      </w:r>
      <w:proofErr w:type="spellEnd"/>
      <w:r w:rsidRPr="0021733A">
        <w:rPr>
          <w:rFonts w:asciiTheme="minorHAnsi" w:hAnsiTheme="minorHAnsi"/>
          <w:sz w:val="24"/>
          <w:szCs w:val="24"/>
        </w:rPr>
        <w:t xml:space="preserve">. uložak br. 1601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Orašje</w:t>
      </w:r>
    </w:p>
    <w:p w:rsidR="00A84F6B" w:rsidRPr="001127D9" w:rsidRDefault="00A84F6B" w:rsidP="001127D9">
      <w:pPr>
        <w:pStyle w:val="Odlomakpopisa"/>
        <w:numPr>
          <w:ilvl w:val="0"/>
          <w:numId w:val="2"/>
        </w:numPr>
        <w:spacing w:after="0" w:line="240" w:lineRule="auto"/>
        <w:ind w:left="360"/>
        <w:jc w:val="both"/>
        <w:rPr>
          <w:rFonts w:asciiTheme="minorHAnsi" w:hAnsiTheme="minorHAnsi"/>
          <w:sz w:val="24"/>
          <w:szCs w:val="24"/>
        </w:rPr>
      </w:pPr>
      <w:proofErr w:type="spellStart"/>
      <w:r w:rsidRPr="0021733A">
        <w:rPr>
          <w:rFonts w:asciiTheme="minorHAnsi" w:hAnsiTheme="minorHAnsi"/>
          <w:sz w:val="24"/>
          <w:szCs w:val="24"/>
        </w:rPr>
        <w:t>k.č</w:t>
      </w:r>
      <w:proofErr w:type="spellEnd"/>
      <w:r w:rsidRPr="0021733A">
        <w:rPr>
          <w:rFonts w:asciiTheme="minorHAnsi" w:hAnsiTheme="minorHAnsi"/>
          <w:sz w:val="24"/>
          <w:szCs w:val="24"/>
        </w:rPr>
        <w:t xml:space="preserve">. broj 1070/33 </w:t>
      </w:r>
      <w:proofErr w:type="spellStart"/>
      <w:r w:rsidRPr="0021733A">
        <w:rPr>
          <w:rFonts w:asciiTheme="minorHAnsi" w:hAnsiTheme="minorHAnsi"/>
          <w:sz w:val="24"/>
          <w:szCs w:val="24"/>
        </w:rPr>
        <w:t>Dusine</w:t>
      </w:r>
      <w:proofErr w:type="spellEnd"/>
      <w:r w:rsidRPr="0021733A">
        <w:rPr>
          <w:rFonts w:asciiTheme="minorHAnsi" w:hAnsiTheme="minorHAnsi"/>
          <w:sz w:val="24"/>
          <w:szCs w:val="24"/>
        </w:rPr>
        <w:t xml:space="preserve"> dvorište u površini od 668 m² upisano u </w:t>
      </w:r>
      <w:proofErr w:type="spellStart"/>
      <w:r w:rsidRPr="0021733A">
        <w:rPr>
          <w:rFonts w:asciiTheme="minorHAnsi" w:hAnsiTheme="minorHAnsi"/>
          <w:sz w:val="24"/>
          <w:szCs w:val="24"/>
        </w:rPr>
        <w:t>Pl</w:t>
      </w:r>
      <w:proofErr w:type="spellEnd"/>
      <w:r w:rsidRPr="0021733A">
        <w:rPr>
          <w:rFonts w:asciiTheme="minorHAnsi" w:hAnsiTheme="minorHAnsi"/>
          <w:sz w:val="24"/>
          <w:szCs w:val="24"/>
        </w:rPr>
        <w:t xml:space="preserve">. broj 220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xml:space="preserve">. Orašje I, a što po starom premjeru odgovara </w:t>
      </w:r>
      <w:proofErr w:type="spellStart"/>
      <w:r w:rsidRPr="0021733A">
        <w:rPr>
          <w:rFonts w:asciiTheme="minorHAnsi" w:hAnsiTheme="minorHAnsi"/>
          <w:sz w:val="24"/>
          <w:szCs w:val="24"/>
        </w:rPr>
        <w:t>k.č</w:t>
      </w:r>
      <w:proofErr w:type="spellEnd"/>
      <w:r w:rsidRPr="0021733A">
        <w:rPr>
          <w:rFonts w:asciiTheme="minorHAnsi" w:hAnsiTheme="minorHAnsi"/>
          <w:sz w:val="24"/>
          <w:szCs w:val="24"/>
        </w:rPr>
        <w:t>. broj 1070/33 iste površine upisane u e-</w:t>
      </w:r>
      <w:proofErr w:type="spellStart"/>
      <w:r w:rsidRPr="0021733A">
        <w:rPr>
          <w:rFonts w:asciiTheme="minorHAnsi" w:hAnsiTheme="minorHAnsi"/>
          <w:sz w:val="24"/>
          <w:szCs w:val="24"/>
        </w:rPr>
        <w:t>Zk</w:t>
      </w:r>
      <w:proofErr w:type="spellEnd"/>
      <w:r w:rsidRPr="0021733A">
        <w:rPr>
          <w:rFonts w:asciiTheme="minorHAnsi" w:hAnsiTheme="minorHAnsi"/>
          <w:sz w:val="24"/>
          <w:szCs w:val="24"/>
        </w:rPr>
        <w:t xml:space="preserve">. uložak br. 1601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Orašje</w:t>
      </w:r>
    </w:p>
    <w:p w:rsidR="00A84F6B" w:rsidRPr="0021733A" w:rsidRDefault="00A84F6B" w:rsidP="00A84F6B">
      <w:pPr>
        <w:pStyle w:val="Odlomakpopisa"/>
        <w:numPr>
          <w:ilvl w:val="0"/>
          <w:numId w:val="2"/>
        </w:numPr>
        <w:spacing w:after="0" w:line="240" w:lineRule="auto"/>
        <w:ind w:left="360"/>
        <w:jc w:val="both"/>
        <w:rPr>
          <w:rFonts w:asciiTheme="minorHAnsi" w:hAnsiTheme="minorHAnsi"/>
          <w:sz w:val="24"/>
          <w:szCs w:val="24"/>
        </w:rPr>
      </w:pPr>
      <w:proofErr w:type="spellStart"/>
      <w:r w:rsidRPr="0021733A">
        <w:rPr>
          <w:rFonts w:asciiTheme="minorHAnsi" w:hAnsiTheme="minorHAnsi"/>
          <w:sz w:val="24"/>
          <w:szCs w:val="24"/>
        </w:rPr>
        <w:t>k.č</w:t>
      </w:r>
      <w:proofErr w:type="spellEnd"/>
      <w:r w:rsidRPr="0021733A">
        <w:rPr>
          <w:rFonts w:asciiTheme="minorHAnsi" w:hAnsiTheme="minorHAnsi"/>
          <w:sz w:val="24"/>
          <w:szCs w:val="24"/>
        </w:rPr>
        <w:t xml:space="preserve">. broj 1070/35 </w:t>
      </w:r>
      <w:proofErr w:type="spellStart"/>
      <w:r w:rsidRPr="0021733A">
        <w:rPr>
          <w:rFonts w:asciiTheme="minorHAnsi" w:hAnsiTheme="minorHAnsi"/>
          <w:sz w:val="24"/>
          <w:szCs w:val="24"/>
        </w:rPr>
        <w:t>Dusine</w:t>
      </w:r>
      <w:proofErr w:type="spellEnd"/>
      <w:r w:rsidRPr="0021733A">
        <w:rPr>
          <w:rFonts w:asciiTheme="minorHAnsi" w:hAnsiTheme="minorHAnsi"/>
          <w:sz w:val="24"/>
          <w:szCs w:val="24"/>
        </w:rPr>
        <w:t xml:space="preserve"> dvorište u površini od 664 m² upisano u </w:t>
      </w:r>
      <w:proofErr w:type="spellStart"/>
      <w:r w:rsidRPr="0021733A">
        <w:rPr>
          <w:rFonts w:asciiTheme="minorHAnsi" w:hAnsiTheme="minorHAnsi"/>
          <w:sz w:val="24"/>
          <w:szCs w:val="24"/>
        </w:rPr>
        <w:t>Pl</w:t>
      </w:r>
      <w:proofErr w:type="spellEnd"/>
      <w:r w:rsidRPr="0021733A">
        <w:rPr>
          <w:rFonts w:asciiTheme="minorHAnsi" w:hAnsiTheme="minorHAnsi"/>
          <w:sz w:val="24"/>
          <w:szCs w:val="24"/>
        </w:rPr>
        <w:t xml:space="preserve">. broj 220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xml:space="preserve">. Orašje I, a što po starom premjeru odgovara </w:t>
      </w:r>
      <w:proofErr w:type="spellStart"/>
      <w:r w:rsidRPr="0021733A">
        <w:rPr>
          <w:rFonts w:asciiTheme="minorHAnsi" w:hAnsiTheme="minorHAnsi"/>
          <w:sz w:val="24"/>
          <w:szCs w:val="24"/>
        </w:rPr>
        <w:t>k.č</w:t>
      </w:r>
      <w:proofErr w:type="spellEnd"/>
      <w:r w:rsidRPr="0021733A">
        <w:rPr>
          <w:rFonts w:asciiTheme="minorHAnsi" w:hAnsiTheme="minorHAnsi"/>
          <w:sz w:val="24"/>
          <w:szCs w:val="24"/>
        </w:rPr>
        <w:t>. broj 1070/35 iste površine upisane u e-</w:t>
      </w:r>
      <w:proofErr w:type="spellStart"/>
      <w:r w:rsidRPr="0021733A">
        <w:rPr>
          <w:rFonts w:asciiTheme="minorHAnsi" w:hAnsiTheme="minorHAnsi"/>
          <w:sz w:val="24"/>
          <w:szCs w:val="24"/>
        </w:rPr>
        <w:t>Zk</w:t>
      </w:r>
      <w:proofErr w:type="spellEnd"/>
      <w:r w:rsidRPr="0021733A">
        <w:rPr>
          <w:rFonts w:asciiTheme="minorHAnsi" w:hAnsiTheme="minorHAnsi"/>
          <w:sz w:val="24"/>
          <w:szCs w:val="24"/>
        </w:rPr>
        <w:t xml:space="preserve">. uložak br. 1601  </w:t>
      </w:r>
      <w:proofErr w:type="spellStart"/>
      <w:r w:rsidRPr="0021733A">
        <w:rPr>
          <w:rFonts w:asciiTheme="minorHAnsi" w:hAnsiTheme="minorHAnsi"/>
          <w:sz w:val="24"/>
          <w:szCs w:val="24"/>
        </w:rPr>
        <w:t>k.o</w:t>
      </w:r>
      <w:proofErr w:type="spellEnd"/>
      <w:r w:rsidRPr="0021733A">
        <w:rPr>
          <w:rFonts w:asciiTheme="minorHAnsi" w:hAnsiTheme="minorHAnsi"/>
          <w:sz w:val="24"/>
          <w:szCs w:val="24"/>
        </w:rPr>
        <w:t>. Orašje</w:t>
      </w:r>
    </w:p>
    <w:p w:rsidR="005E6DCE" w:rsidRPr="0021733A" w:rsidRDefault="005E6DCE" w:rsidP="00BA6F25">
      <w:pPr>
        <w:spacing w:after="0"/>
        <w:jc w:val="both"/>
        <w:rPr>
          <w:rFonts w:asciiTheme="minorHAnsi" w:hAnsiTheme="minorHAnsi"/>
          <w:sz w:val="24"/>
          <w:szCs w:val="24"/>
        </w:rPr>
      </w:pPr>
    </w:p>
    <w:p w:rsidR="005E6DCE" w:rsidRPr="0021733A" w:rsidRDefault="005E6DCE" w:rsidP="00BA6F25">
      <w:pPr>
        <w:pStyle w:val="Odlomakpopisa"/>
        <w:numPr>
          <w:ilvl w:val="0"/>
          <w:numId w:val="4"/>
        </w:numPr>
        <w:spacing w:after="0"/>
        <w:jc w:val="both"/>
        <w:rPr>
          <w:rFonts w:asciiTheme="minorHAnsi" w:hAnsiTheme="minorHAnsi"/>
          <w:b/>
          <w:bCs/>
          <w:sz w:val="24"/>
          <w:szCs w:val="24"/>
        </w:rPr>
      </w:pPr>
      <w:r w:rsidRPr="0021733A">
        <w:rPr>
          <w:rFonts w:asciiTheme="minorHAnsi" w:hAnsiTheme="minorHAnsi"/>
          <w:b/>
          <w:bCs/>
          <w:sz w:val="24"/>
          <w:szCs w:val="24"/>
        </w:rPr>
        <w:t>NAMJENA</w:t>
      </w:r>
    </w:p>
    <w:p w:rsidR="00036EE3" w:rsidRPr="0021733A" w:rsidRDefault="00090D7A" w:rsidP="00036EE3">
      <w:pPr>
        <w:spacing w:after="0"/>
        <w:ind w:firstLine="360"/>
        <w:jc w:val="both"/>
        <w:rPr>
          <w:rFonts w:asciiTheme="minorHAnsi" w:hAnsiTheme="minorHAnsi"/>
          <w:sz w:val="24"/>
          <w:szCs w:val="24"/>
        </w:rPr>
      </w:pPr>
      <w:r>
        <w:rPr>
          <w:rFonts w:asciiTheme="minorHAnsi" w:hAnsiTheme="minorHAnsi"/>
          <w:sz w:val="24"/>
          <w:szCs w:val="24"/>
        </w:rPr>
        <w:t>Namjena zemljišta iz točke II</w:t>
      </w:r>
      <w:r w:rsidR="00036EE3" w:rsidRPr="0021733A">
        <w:rPr>
          <w:rFonts w:asciiTheme="minorHAnsi" w:hAnsiTheme="minorHAnsi"/>
          <w:sz w:val="24"/>
          <w:szCs w:val="24"/>
        </w:rPr>
        <w:t>. ovog oglasa je izgradnja obiteljskih stambenih objekata, pomoćnih, manjih poslovnih i gospodarskih objekta bez izvora zagađenja, u skladu sa Regulacijskim planom „Jug II“ Orašje („Službeni gla</w:t>
      </w:r>
      <w:r w:rsidR="001127D9">
        <w:rPr>
          <w:rFonts w:asciiTheme="minorHAnsi" w:hAnsiTheme="minorHAnsi"/>
          <w:sz w:val="24"/>
          <w:szCs w:val="24"/>
        </w:rPr>
        <w:t>snik Općine Orašje“, broj 1/02)</w:t>
      </w:r>
      <w:r>
        <w:rPr>
          <w:rFonts w:asciiTheme="minorHAnsi" w:hAnsiTheme="minorHAnsi"/>
          <w:sz w:val="24"/>
          <w:szCs w:val="24"/>
        </w:rPr>
        <w:t>.</w:t>
      </w:r>
    </w:p>
    <w:p w:rsidR="00036EE3" w:rsidRPr="0021733A" w:rsidRDefault="00036EE3" w:rsidP="00036EE3">
      <w:pPr>
        <w:spacing w:after="0"/>
        <w:jc w:val="both"/>
        <w:rPr>
          <w:rFonts w:asciiTheme="minorHAnsi" w:hAnsiTheme="minorHAnsi"/>
          <w:sz w:val="24"/>
          <w:szCs w:val="24"/>
        </w:rPr>
      </w:pPr>
      <w:r w:rsidRPr="0021733A">
        <w:rPr>
          <w:rFonts w:asciiTheme="minorHAnsi" w:hAnsiTheme="minorHAnsi"/>
          <w:sz w:val="24"/>
          <w:szCs w:val="24"/>
        </w:rPr>
        <w:t xml:space="preserve">NAMJENA: stambeno-poslovni objekti, </w:t>
      </w:r>
    </w:p>
    <w:p w:rsidR="00036EE3" w:rsidRPr="0021733A" w:rsidRDefault="00036EE3" w:rsidP="00036EE3">
      <w:pPr>
        <w:spacing w:after="0"/>
        <w:jc w:val="both"/>
        <w:rPr>
          <w:rFonts w:asciiTheme="minorHAnsi" w:hAnsiTheme="minorHAnsi"/>
          <w:sz w:val="24"/>
          <w:szCs w:val="24"/>
        </w:rPr>
      </w:pPr>
      <w:r w:rsidRPr="0021733A">
        <w:rPr>
          <w:rFonts w:asciiTheme="minorHAnsi" w:hAnsiTheme="minorHAnsi"/>
          <w:sz w:val="24"/>
          <w:szCs w:val="24"/>
        </w:rPr>
        <w:t>KARAKTER: stalni,</w:t>
      </w:r>
    </w:p>
    <w:p w:rsidR="00036EE3" w:rsidRPr="0021733A" w:rsidRDefault="00036EE3" w:rsidP="00036EE3">
      <w:pPr>
        <w:spacing w:after="0"/>
        <w:jc w:val="both"/>
        <w:rPr>
          <w:rFonts w:asciiTheme="minorHAnsi" w:hAnsiTheme="minorHAnsi"/>
          <w:sz w:val="24"/>
          <w:szCs w:val="24"/>
        </w:rPr>
      </w:pPr>
      <w:r w:rsidRPr="0021733A">
        <w:rPr>
          <w:rFonts w:asciiTheme="minorHAnsi" w:hAnsiTheme="minorHAnsi"/>
          <w:sz w:val="24"/>
          <w:szCs w:val="24"/>
        </w:rPr>
        <w:t>KATNOST: podrum +  prizemlje + 1 kat + potkrovlje,</w:t>
      </w:r>
    </w:p>
    <w:p w:rsidR="00036EE3" w:rsidRPr="0021733A" w:rsidRDefault="00036EE3" w:rsidP="00A37051">
      <w:pPr>
        <w:spacing w:after="0"/>
        <w:jc w:val="both"/>
        <w:rPr>
          <w:rFonts w:asciiTheme="minorHAnsi" w:hAnsiTheme="minorHAnsi"/>
          <w:sz w:val="24"/>
          <w:szCs w:val="24"/>
        </w:rPr>
      </w:pPr>
      <w:r w:rsidRPr="0021733A">
        <w:rPr>
          <w:rFonts w:asciiTheme="minorHAnsi" w:hAnsiTheme="minorHAnsi"/>
          <w:sz w:val="24"/>
          <w:szCs w:val="24"/>
        </w:rPr>
        <w:t xml:space="preserve">SADRŽAJ:  stambeni prostor s mogućnošću izvedbe poslovnih prostora tihe djelatnosti u prizemlju (trgovinska, uslužna, administrativna i </w:t>
      </w:r>
      <w:proofErr w:type="spellStart"/>
      <w:r w:rsidRPr="0021733A">
        <w:rPr>
          <w:rFonts w:asciiTheme="minorHAnsi" w:hAnsiTheme="minorHAnsi"/>
          <w:sz w:val="24"/>
          <w:szCs w:val="24"/>
        </w:rPr>
        <w:t>sl</w:t>
      </w:r>
      <w:proofErr w:type="spellEnd"/>
      <w:r w:rsidRPr="0021733A">
        <w:rPr>
          <w:rFonts w:asciiTheme="minorHAnsi" w:hAnsiTheme="minorHAnsi"/>
          <w:sz w:val="24"/>
          <w:szCs w:val="24"/>
        </w:rPr>
        <w:t xml:space="preserve">.),           </w:t>
      </w:r>
    </w:p>
    <w:p w:rsidR="009C6363" w:rsidRPr="0021733A" w:rsidRDefault="00A37051" w:rsidP="009C6363">
      <w:pPr>
        <w:jc w:val="both"/>
        <w:rPr>
          <w:rFonts w:asciiTheme="minorHAnsi" w:hAnsiTheme="minorHAnsi"/>
          <w:sz w:val="24"/>
          <w:szCs w:val="24"/>
        </w:rPr>
      </w:pPr>
      <w:r w:rsidRPr="0021733A">
        <w:rPr>
          <w:rFonts w:asciiTheme="minorHAnsi" w:hAnsiTheme="minorHAnsi"/>
          <w:sz w:val="24"/>
          <w:szCs w:val="24"/>
        </w:rPr>
        <w:t>PRISTUP PARCELI</w:t>
      </w:r>
      <w:r w:rsidR="00036EE3" w:rsidRPr="0021733A">
        <w:rPr>
          <w:rFonts w:asciiTheme="minorHAnsi" w:hAnsiTheme="minorHAnsi"/>
          <w:sz w:val="24"/>
          <w:szCs w:val="24"/>
        </w:rPr>
        <w:t>: iz gradskih ulica.</w:t>
      </w:r>
    </w:p>
    <w:p w:rsidR="00A37051" w:rsidRPr="0021733A" w:rsidRDefault="005E6DCE" w:rsidP="00A37051">
      <w:pPr>
        <w:pStyle w:val="Odlomakpopisa"/>
        <w:numPr>
          <w:ilvl w:val="0"/>
          <w:numId w:val="4"/>
        </w:numPr>
        <w:jc w:val="both"/>
        <w:rPr>
          <w:rFonts w:asciiTheme="minorHAnsi" w:hAnsiTheme="minorHAnsi"/>
          <w:b/>
          <w:sz w:val="24"/>
          <w:szCs w:val="24"/>
        </w:rPr>
      </w:pPr>
      <w:r w:rsidRPr="0021733A">
        <w:rPr>
          <w:rFonts w:asciiTheme="minorHAnsi" w:hAnsiTheme="minorHAnsi"/>
          <w:b/>
          <w:bCs/>
          <w:sz w:val="24"/>
          <w:szCs w:val="24"/>
        </w:rPr>
        <w:t xml:space="preserve">POČETNA </w:t>
      </w:r>
      <w:r w:rsidR="00090D7A">
        <w:rPr>
          <w:rFonts w:asciiTheme="minorHAnsi" w:hAnsiTheme="minorHAnsi"/>
          <w:b/>
          <w:bCs/>
          <w:sz w:val="24"/>
          <w:szCs w:val="24"/>
        </w:rPr>
        <w:t>KUPO</w:t>
      </w:r>
      <w:r w:rsidRPr="0021733A">
        <w:rPr>
          <w:rFonts w:asciiTheme="minorHAnsi" w:hAnsiTheme="minorHAnsi"/>
          <w:b/>
          <w:bCs/>
          <w:sz w:val="24"/>
          <w:szCs w:val="24"/>
        </w:rPr>
        <w:t>PRODAJNA CIJENA</w:t>
      </w:r>
    </w:p>
    <w:p w:rsidR="00A37051" w:rsidRPr="0021733A" w:rsidRDefault="00090D7A" w:rsidP="00A37051">
      <w:pPr>
        <w:spacing w:after="0"/>
        <w:ind w:left="360"/>
        <w:jc w:val="both"/>
        <w:rPr>
          <w:rFonts w:asciiTheme="minorHAnsi" w:hAnsiTheme="minorHAnsi"/>
          <w:sz w:val="24"/>
          <w:szCs w:val="24"/>
        </w:rPr>
      </w:pPr>
      <w:r>
        <w:rPr>
          <w:rFonts w:asciiTheme="minorHAnsi" w:hAnsiTheme="minorHAnsi"/>
          <w:sz w:val="24"/>
          <w:szCs w:val="24"/>
        </w:rPr>
        <w:t>Početna kupoprodajna</w:t>
      </w:r>
      <w:r w:rsidR="00A37051" w:rsidRPr="0021733A">
        <w:rPr>
          <w:rFonts w:asciiTheme="minorHAnsi" w:hAnsiTheme="minorHAnsi"/>
          <w:sz w:val="24"/>
          <w:szCs w:val="24"/>
        </w:rPr>
        <w:t xml:space="preserve"> cijena zemljišta za točku:</w:t>
      </w:r>
    </w:p>
    <w:p w:rsidR="00A37051" w:rsidRPr="0021733A" w:rsidRDefault="00A37051" w:rsidP="00A37051">
      <w:pPr>
        <w:pStyle w:val="Odlomakpopisa"/>
        <w:spacing w:after="0" w:line="240" w:lineRule="auto"/>
        <w:ind w:left="708"/>
        <w:jc w:val="both"/>
        <w:rPr>
          <w:rFonts w:asciiTheme="minorHAnsi" w:hAnsiTheme="minorHAnsi"/>
          <w:sz w:val="24"/>
          <w:szCs w:val="24"/>
        </w:rPr>
      </w:pPr>
      <w:r w:rsidRPr="0021733A">
        <w:rPr>
          <w:rFonts w:asciiTheme="minorHAnsi" w:hAnsiTheme="minorHAnsi"/>
          <w:sz w:val="24"/>
          <w:szCs w:val="24"/>
        </w:rPr>
        <w:t xml:space="preserve"> 1. utvrđuje se u iznosu od 16.450,00 KM,</w:t>
      </w:r>
    </w:p>
    <w:p w:rsidR="00A37051" w:rsidRPr="0021733A" w:rsidRDefault="00A37051" w:rsidP="00A37051">
      <w:pPr>
        <w:pStyle w:val="Odlomakpopisa"/>
        <w:spacing w:after="0" w:line="240" w:lineRule="auto"/>
        <w:ind w:left="708"/>
        <w:jc w:val="both"/>
        <w:rPr>
          <w:rFonts w:asciiTheme="minorHAnsi" w:hAnsiTheme="minorHAnsi"/>
          <w:sz w:val="24"/>
          <w:szCs w:val="24"/>
        </w:rPr>
      </w:pPr>
      <w:r w:rsidRPr="0021733A">
        <w:rPr>
          <w:rFonts w:asciiTheme="minorHAnsi" w:hAnsiTheme="minorHAnsi"/>
          <w:sz w:val="24"/>
          <w:szCs w:val="24"/>
        </w:rPr>
        <w:t xml:space="preserve"> 2. utvrđuje se u iznosu od 16.500,00 KM</w:t>
      </w:r>
    </w:p>
    <w:p w:rsidR="00A37051" w:rsidRPr="0021733A" w:rsidRDefault="00A37051" w:rsidP="00A37051">
      <w:pPr>
        <w:pStyle w:val="Odlomakpopisa"/>
        <w:spacing w:after="0" w:line="240" w:lineRule="auto"/>
        <w:ind w:left="708"/>
        <w:jc w:val="both"/>
        <w:rPr>
          <w:rFonts w:asciiTheme="minorHAnsi" w:hAnsiTheme="minorHAnsi"/>
          <w:sz w:val="24"/>
          <w:szCs w:val="24"/>
        </w:rPr>
      </w:pPr>
      <w:r w:rsidRPr="0021733A">
        <w:rPr>
          <w:rFonts w:asciiTheme="minorHAnsi" w:hAnsiTheme="minorHAnsi"/>
          <w:sz w:val="24"/>
          <w:szCs w:val="24"/>
        </w:rPr>
        <w:t xml:space="preserve"> 3. utvrđuje se u iznosu od 16.675,00 KM</w:t>
      </w:r>
    </w:p>
    <w:p w:rsidR="00A37051" w:rsidRPr="0021733A" w:rsidRDefault="00A37051" w:rsidP="00A37051">
      <w:pPr>
        <w:pStyle w:val="Odlomakpopisa"/>
        <w:spacing w:after="0" w:line="240" w:lineRule="auto"/>
        <w:ind w:left="708"/>
        <w:jc w:val="both"/>
        <w:rPr>
          <w:rFonts w:asciiTheme="minorHAnsi" w:hAnsiTheme="minorHAnsi"/>
          <w:sz w:val="24"/>
          <w:szCs w:val="24"/>
        </w:rPr>
      </w:pPr>
      <w:r w:rsidRPr="0021733A">
        <w:rPr>
          <w:rFonts w:asciiTheme="minorHAnsi" w:hAnsiTheme="minorHAnsi"/>
          <w:sz w:val="24"/>
          <w:szCs w:val="24"/>
        </w:rPr>
        <w:t xml:space="preserve"> 4. utvrđuje se u iznosu od 23.600,00 KM</w:t>
      </w:r>
    </w:p>
    <w:p w:rsidR="00A37051" w:rsidRPr="0021733A" w:rsidRDefault="00A37051" w:rsidP="00A37051">
      <w:pPr>
        <w:pStyle w:val="Odlomakpopisa"/>
        <w:spacing w:after="0" w:line="240" w:lineRule="auto"/>
        <w:ind w:left="708"/>
        <w:jc w:val="both"/>
        <w:rPr>
          <w:rFonts w:asciiTheme="minorHAnsi" w:hAnsiTheme="minorHAnsi"/>
          <w:sz w:val="24"/>
          <w:szCs w:val="24"/>
        </w:rPr>
      </w:pPr>
      <w:r w:rsidRPr="0021733A">
        <w:rPr>
          <w:rFonts w:asciiTheme="minorHAnsi" w:hAnsiTheme="minorHAnsi"/>
          <w:sz w:val="24"/>
          <w:szCs w:val="24"/>
        </w:rPr>
        <w:t xml:space="preserve"> 5. utvrđuje se u iznosu od 16.700,00 KM</w:t>
      </w:r>
    </w:p>
    <w:p w:rsidR="00A37051" w:rsidRPr="0021733A" w:rsidRDefault="00A37051" w:rsidP="00A37051">
      <w:pPr>
        <w:pStyle w:val="Odlomakpopisa"/>
        <w:spacing w:after="0" w:line="240" w:lineRule="auto"/>
        <w:ind w:left="708"/>
        <w:jc w:val="both"/>
        <w:rPr>
          <w:rFonts w:asciiTheme="minorHAnsi" w:hAnsiTheme="minorHAnsi"/>
          <w:sz w:val="24"/>
          <w:szCs w:val="24"/>
        </w:rPr>
      </w:pPr>
      <w:r w:rsidRPr="0021733A">
        <w:rPr>
          <w:rFonts w:asciiTheme="minorHAnsi" w:hAnsiTheme="minorHAnsi"/>
          <w:sz w:val="24"/>
          <w:szCs w:val="24"/>
        </w:rPr>
        <w:t xml:space="preserve"> 6. utvrđuje se u iznosu od 16.775,00 KM</w:t>
      </w:r>
    </w:p>
    <w:p w:rsidR="00A37051" w:rsidRPr="0021733A" w:rsidRDefault="00A37051" w:rsidP="00A37051">
      <w:pPr>
        <w:pStyle w:val="Odlomakpopisa"/>
        <w:spacing w:after="0" w:line="240" w:lineRule="auto"/>
        <w:ind w:left="708"/>
        <w:jc w:val="both"/>
        <w:rPr>
          <w:rFonts w:asciiTheme="minorHAnsi" w:hAnsiTheme="minorHAnsi"/>
          <w:sz w:val="24"/>
          <w:szCs w:val="24"/>
        </w:rPr>
      </w:pPr>
      <w:r w:rsidRPr="0021733A">
        <w:rPr>
          <w:rFonts w:asciiTheme="minorHAnsi" w:hAnsiTheme="minorHAnsi"/>
          <w:sz w:val="24"/>
          <w:szCs w:val="24"/>
        </w:rPr>
        <w:t xml:space="preserve"> 7. utvrđuje se u iznosu od 16.750,00 KM</w:t>
      </w:r>
    </w:p>
    <w:p w:rsidR="00A37051" w:rsidRPr="0021733A" w:rsidRDefault="00A37051" w:rsidP="00A37051">
      <w:pPr>
        <w:pStyle w:val="Odlomakpopisa"/>
        <w:spacing w:after="0" w:line="240" w:lineRule="auto"/>
        <w:ind w:left="708"/>
        <w:jc w:val="both"/>
        <w:rPr>
          <w:rFonts w:asciiTheme="minorHAnsi" w:hAnsiTheme="minorHAnsi"/>
          <w:sz w:val="24"/>
          <w:szCs w:val="24"/>
        </w:rPr>
      </w:pPr>
      <w:r w:rsidRPr="0021733A">
        <w:rPr>
          <w:rFonts w:asciiTheme="minorHAnsi" w:hAnsiTheme="minorHAnsi"/>
          <w:sz w:val="24"/>
          <w:szCs w:val="24"/>
        </w:rPr>
        <w:t xml:space="preserve"> 8. utvrđuje se u iznosu od 16.700,00 KM</w:t>
      </w:r>
    </w:p>
    <w:p w:rsidR="005A0AC9" w:rsidRPr="007404CD" w:rsidRDefault="007404CD" w:rsidP="007404CD">
      <w:pPr>
        <w:spacing w:after="0" w:line="240" w:lineRule="auto"/>
        <w:jc w:val="both"/>
        <w:rPr>
          <w:rFonts w:asciiTheme="minorHAnsi" w:hAnsiTheme="minorHAnsi"/>
          <w:sz w:val="24"/>
          <w:szCs w:val="24"/>
        </w:rPr>
      </w:pPr>
      <w:r>
        <w:rPr>
          <w:rFonts w:asciiTheme="minorHAnsi" w:hAnsiTheme="minorHAnsi"/>
          <w:sz w:val="24"/>
          <w:szCs w:val="24"/>
        </w:rPr>
        <w:t xml:space="preserve">             9</w:t>
      </w:r>
      <w:r w:rsidR="00A37051" w:rsidRPr="007404CD">
        <w:rPr>
          <w:rFonts w:asciiTheme="minorHAnsi" w:hAnsiTheme="minorHAnsi"/>
          <w:sz w:val="24"/>
          <w:szCs w:val="24"/>
        </w:rPr>
        <w:t>. utvrđ</w:t>
      </w:r>
      <w:r>
        <w:rPr>
          <w:rFonts w:asciiTheme="minorHAnsi" w:hAnsiTheme="minorHAnsi"/>
          <w:sz w:val="24"/>
          <w:szCs w:val="24"/>
        </w:rPr>
        <w:t>uje se u iznosu od 16.600,00 KM</w:t>
      </w:r>
      <w:r w:rsidR="005E6DCE" w:rsidRPr="0021733A">
        <w:rPr>
          <w:rFonts w:asciiTheme="minorHAnsi" w:hAnsiTheme="minorHAnsi"/>
          <w:sz w:val="24"/>
          <w:szCs w:val="24"/>
        </w:rPr>
        <w:t xml:space="preserve"> </w:t>
      </w:r>
    </w:p>
    <w:p w:rsidR="005E6DCE" w:rsidRPr="0021733A" w:rsidRDefault="005E6DCE" w:rsidP="003D34F1">
      <w:pPr>
        <w:spacing w:after="0"/>
        <w:jc w:val="both"/>
        <w:rPr>
          <w:rFonts w:asciiTheme="minorHAnsi" w:hAnsiTheme="minorHAnsi"/>
          <w:sz w:val="24"/>
          <w:szCs w:val="24"/>
        </w:rPr>
      </w:pPr>
    </w:p>
    <w:p w:rsidR="005E6DCE" w:rsidRPr="0021733A" w:rsidRDefault="005E6DCE" w:rsidP="003D34F1">
      <w:pPr>
        <w:pStyle w:val="Odlomakpopisa"/>
        <w:numPr>
          <w:ilvl w:val="0"/>
          <w:numId w:val="4"/>
        </w:numPr>
        <w:spacing w:after="0"/>
        <w:jc w:val="both"/>
        <w:rPr>
          <w:rFonts w:asciiTheme="minorHAnsi" w:hAnsiTheme="minorHAnsi"/>
          <w:b/>
          <w:bCs/>
          <w:sz w:val="24"/>
          <w:szCs w:val="24"/>
        </w:rPr>
      </w:pPr>
      <w:r w:rsidRPr="0021733A">
        <w:rPr>
          <w:rFonts w:asciiTheme="minorHAnsi" w:hAnsiTheme="minorHAnsi"/>
          <w:b/>
          <w:bCs/>
          <w:sz w:val="24"/>
          <w:szCs w:val="24"/>
        </w:rPr>
        <w:t>VRIJEME RAZGLEDAVANJA PARCELE I UVID U DOKUMENTACIJU</w:t>
      </w:r>
    </w:p>
    <w:p w:rsidR="005E6DCE" w:rsidRPr="0021733A" w:rsidRDefault="005E6DCE" w:rsidP="0016518A">
      <w:pPr>
        <w:spacing w:after="0"/>
        <w:ind w:firstLine="360"/>
        <w:jc w:val="both"/>
        <w:rPr>
          <w:rFonts w:asciiTheme="minorHAnsi" w:hAnsiTheme="minorHAnsi"/>
          <w:b/>
          <w:bCs/>
          <w:sz w:val="24"/>
          <w:szCs w:val="24"/>
        </w:rPr>
      </w:pPr>
      <w:r w:rsidRPr="0021733A">
        <w:rPr>
          <w:rFonts w:asciiTheme="minorHAnsi" w:hAnsiTheme="minorHAnsi"/>
          <w:sz w:val="24"/>
          <w:szCs w:val="24"/>
        </w:rPr>
        <w:t>Sve zainteresirane osobe mogu dogovoriti razgledavanje građevinske parcele koja je predmet javnog nadmetanja te izvršiti uvid u dokumentaciju o predmetnoj nekretnini u periodu dok traje Javni oglas.</w:t>
      </w:r>
    </w:p>
    <w:p w:rsidR="005E6DCE" w:rsidRPr="0021733A" w:rsidRDefault="005E6DCE" w:rsidP="00A64A90">
      <w:pPr>
        <w:pStyle w:val="Odlomakpopisa"/>
        <w:spacing w:after="0"/>
        <w:ind w:left="360"/>
        <w:jc w:val="both"/>
        <w:rPr>
          <w:rFonts w:asciiTheme="minorHAnsi" w:hAnsiTheme="minorHAnsi"/>
          <w:b/>
          <w:bCs/>
          <w:sz w:val="24"/>
          <w:szCs w:val="24"/>
        </w:rPr>
      </w:pPr>
    </w:p>
    <w:p w:rsidR="005E6DCE" w:rsidRPr="0021733A" w:rsidRDefault="005E6DCE" w:rsidP="008650CB">
      <w:pPr>
        <w:pStyle w:val="Odlomakpopisa"/>
        <w:numPr>
          <w:ilvl w:val="0"/>
          <w:numId w:val="4"/>
        </w:numPr>
        <w:spacing w:after="0"/>
        <w:jc w:val="both"/>
        <w:rPr>
          <w:rFonts w:asciiTheme="minorHAnsi" w:hAnsiTheme="minorHAnsi"/>
          <w:b/>
          <w:bCs/>
          <w:sz w:val="24"/>
          <w:szCs w:val="24"/>
        </w:rPr>
      </w:pPr>
      <w:r w:rsidRPr="0021733A">
        <w:rPr>
          <w:rFonts w:asciiTheme="minorHAnsi" w:hAnsiTheme="minorHAnsi"/>
          <w:b/>
          <w:bCs/>
          <w:sz w:val="24"/>
          <w:szCs w:val="24"/>
        </w:rPr>
        <w:t>DAN I MJESTO ODRŽAVANJA LICITACIJE</w:t>
      </w:r>
    </w:p>
    <w:p w:rsidR="005E6DCE" w:rsidRPr="0021733A" w:rsidRDefault="005E6DCE" w:rsidP="007E0706">
      <w:pPr>
        <w:spacing w:after="0"/>
        <w:ind w:firstLine="360"/>
        <w:jc w:val="both"/>
        <w:rPr>
          <w:rFonts w:asciiTheme="minorHAnsi" w:hAnsiTheme="minorHAnsi"/>
          <w:sz w:val="24"/>
          <w:szCs w:val="24"/>
        </w:rPr>
      </w:pPr>
      <w:r w:rsidRPr="0021733A">
        <w:rPr>
          <w:rFonts w:asciiTheme="minorHAnsi" w:hAnsiTheme="minorHAnsi"/>
          <w:sz w:val="24"/>
          <w:szCs w:val="24"/>
        </w:rPr>
        <w:t xml:space="preserve">Postupak održavanja javnog nadmetanja - licitacije održati će se dana </w:t>
      </w:r>
      <w:r w:rsidR="007404CD">
        <w:rPr>
          <w:rFonts w:asciiTheme="minorHAnsi" w:hAnsiTheme="minorHAnsi"/>
          <w:b/>
          <w:sz w:val="24"/>
          <w:szCs w:val="24"/>
        </w:rPr>
        <w:t>18.10</w:t>
      </w:r>
      <w:r w:rsidRPr="0021733A">
        <w:rPr>
          <w:rFonts w:asciiTheme="minorHAnsi" w:hAnsiTheme="minorHAnsi"/>
          <w:b/>
          <w:bCs/>
          <w:sz w:val="24"/>
          <w:szCs w:val="24"/>
        </w:rPr>
        <w:t>.</w:t>
      </w:r>
      <w:r w:rsidR="009C6363" w:rsidRPr="0021733A">
        <w:rPr>
          <w:rFonts w:asciiTheme="minorHAnsi" w:hAnsiTheme="minorHAnsi"/>
          <w:b/>
          <w:bCs/>
          <w:sz w:val="24"/>
          <w:szCs w:val="24"/>
        </w:rPr>
        <w:t>2017</w:t>
      </w:r>
      <w:r w:rsidR="005A0AC9" w:rsidRPr="0021733A">
        <w:rPr>
          <w:rFonts w:asciiTheme="minorHAnsi" w:hAnsiTheme="minorHAnsi"/>
          <w:b/>
          <w:bCs/>
          <w:sz w:val="24"/>
          <w:szCs w:val="24"/>
        </w:rPr>
        <w:t xml:space="preserve"> </w:t>
      </w:r>
      <w:r w:rsidRPr="0021733A">
        <w:rPr>
          <w:rFonts w:asciiTheme="minorHAnsi" w:hAnsiTheme="minorHAnsi"/>
          <w:b/>
          <w:bCs/>
          <w:sz w:val="24"/>
          <w:szCs w:val="24"/>
        </w:rPr>
        <w:t>godine</w:t>
      </w:r>
      <w:r w:rsidRPr="0021733A">
        <w:rPr>
          <w:rFonts w:asciiTheme="minorHAnsi" w:hAnsiTheme="minorHAnsi"/>
          <w:sz w:val="24"/>
          <w:szCs w:val="24"/>
        </w:rPr>
        <w:t xml:space="preserve"> u Sali za sastank</w:t>
      </w:r>
      <w:r w:rsidR="009C6363" w:rsidRPr="0021733A">
        <w:rPr>
          <w:rFonts w:asciiTheme="minorHAnsi" w:hAnsiTheme="minorHAnsi"/>
          <w:sz w:val="24"/>
          <w:szCs w:val="24"/>
        </w:rPr>
        <w:t>e Općine Orašje sa</w:t>
      </w:r>
      <w:r w:rsidR="007404CD">
        <w:rPr>
          <w:rFonts w:asciiTheme="minorHAnsi" w:hAnsiTheme="minorHAnsi"/>
          <w:sz w:val="24"/>
          <w:szCs w:val="24"/>
        </w:rPr>
        <w:t xml:space="preserve"> početkom u 09</w:t>
      </w:r>
      <w:r w:rsidRPr="0021733A">
        <w:rPr>
          <w:rFonts w:asciiTheme="minorHAnsi" w:hAnsiTheme="minorHAnsi"/>
          <w:sz w:val="24"/>
          <w:szCs w:val="24"/>
        </w:rPr>
        <w:t xml:space="preserve">:00 sati. </w:t>
      </w:r>
    </w:p>
    <w:p w:rsidR="005E6DCE" w:rsidRPr="0021733A" w:rsidRDefault="005E6DCE" w:rsidP="00D62802">
      <w:pPr>
        <w:spacing w:after="0"/>
        <w:jc w:val="both"/>
        <w:rPr>
          <w:rFonts w:asciiTheme="minorHAnsi" w:hAnsiTheme="minorHAnsi"/>
          <w:sz w:val="24"/>
          <w:szCs w:val="24"/>
        </w:rPr>
      </w:pPr>
    </w:p>
    <w:p w:rsidR="0021733A" w:rsidRPr="0021733A" w:rsidRDefault="005E6DCE" w:rsidP="0021733A">
      <w:pPr>
        <w:pStyle w:val="Odlomakpopisa"/>
        <w:numPr>
          <w:ilvl w:val="0"/>
          <w:numId w:val="4"/>
        </w:numPr>
        <w:spacing w:after="0"/>
        <w:jc w:val="both"/>
        <w:rPr>
          <w:rFonts w:asciiTheme="minorHAnsi" w:hAnsiTheme="minorHAnsi"/>
          <w:b/>
          <w:bCs/>
          <w:sz w:val="24"/>
          <w:szCs w:val="24"/>
        </w:rPr>
      </w:pPr>
      <w:r w:rsidRPr="0021733A">
        <w:rPr>
          <w:rFonts w:asciiTheme="minorHAnsi" w:hAnsiTheme="minorHAnsi"/>
          <w:b/>
          <w:bCs/>
          <w:sz w:val="24"/>
          <w:szCs w:val="24"/>
        </w:rPr>
        <w:t>JAMČEVINA, POREZ I TROŠKOVI ZAKLJUČENJA KUPOPRODAJNOG UGOVORA</w:t>
      </w:r>
    </w:p>
    <w:p w:rsidR="0021733A" w:rsidRPr="0021733A" w:rsidRDefault="0021733A" w:rsidP="0021733A">
      <w:pPr>
        <w:spacing w:after="0" w:line="240" w:lineRule="auto"/>
        <w:ind w:firstLine="360"/>
        <w:jc w:val="both"/>
        <w:rPr>
          <w:rFonts w:asciiTheme="minorHAnsi" w:hAnsiTheme="minorHAnsi"/>
          <w:b/>
          <w:bCs/>
          <w:i/>
          <w:iCs/>
          <w:sz w:val="24"/>
          <w:szCs w:val="24"/>
        </w:rPr>
      </w:pPr>
      <w:r w:rsidRPr="0021733A">
        <w:rPr>
          <w:rFonts w:asciiTheme="minorHAnsi" w:hAnsiTheme="minorHAnsi"/>
          <w:sz w:val="24"/>
          <w:szCs w:val="24"/>
        </w:rPr>
        <w:t xml:space="preserve">Jamčevinu koju je dužan uplatiti svaki učesnik licitacije za točku </w:t>
      </w:r>
    </w:p>
    <w:p w:rsidR="0021733A" w:rsidRPr="0021733A" w:rsidRDefault="0021733A" w:rsidP="0021733A">
      <w:pPr>
        <w:pStyle w:val="Odlomakpopisa"/>
        <w:spacing w:after="0" w:line="240" w:lineRule="auto"/>
        <w:ind w:left="1080"/>
        <w:jc w:val="both"/>
        <w:rPr>
          <w:rFonts w:asciiTheme="minorHAnsi" w:hAnsiTheme="minorHAnsi"/>
          <w:sz w:val="24"/>
          <w:szCs w:val="24"/>
        </w:rPr>
      </w:pPr>
      <w:r w:rsidRPr="0021733A">
        <w:rPr>
          <w:rFonts w:asciiTheme="minorHAnsi" w:hAnsiTheme="minorHAnsi"/>
          <w:sz w:val="24"/>
          <w:szCs w:val="24"/>
        </w:rPr>
        <w:t>1. iznosi 1.645,00 KM</w:t>
      </w:r>
    </w:p>
    <w:p w:rsidR="0021733A" w:rsidRPr="0021733A" w:rsidRDefault="0021733A" w:rsidP="0021733A">
      <w:pPr>
        <w:pStyle w:val="Odlomakpopisa"/>
        <w:spacing w:after="0" w:line="240" w:lineRule="auto"/>
        <w:ind w:left="1080"/>
        <w:jc w:val="both"/>
        <w:rPr>
          <w:rFonts w:asciiTheme="minorHAnsi" w:hAnsiTheme="minorHAnsi"/>
          <w:sz w:val="24"/>
          <w:szCs w:val="24"/>
        </w:rPr>
      </w:pPr>
      <w:r w:rsidRPr="0021733A">
        <w:rPr>
          <w:rFonts w:asciiTheme="minorHAnsi" w:hAnsiTheme="minorHAnsi"/>
          <w:sz w:val="24"/>
          <w:szCs w:val="24"/>
        </w:rPr>
        <w:t>2. iznosi 1.650,00 KM</w:t>
      </w:r>
    </w:p>
    <w:p w:rsidR="0021733A" w:rsidRPr="0021733A" w:rsidRDefault="0021733A" w:rsidP="0021733A">
      <w:pPr>
        <w:pStyle w:val="Odlomakpopisa"/>
        <w:spacing w:after="0" w:line="240" w:lineRule="auto"/>
        <w:ind w:left="1080"/>
        <w:jc w:val="both"/>
        <w:rPr>
          <w:rFonts w:asciiTheme="minorHAnsi" w:hAnsiTheme="minorHAnsi"/>
          <w:sz w:val="24"/>
          <w:szCs w:val="24"/>
        </w:rPr>
      </w:pPr>
      <w:r w:rsidRPr="0021733A">
        <w:rPr>
          <w:rFonts w:asciiTheme="minorHAnsi" w:hAnsiTheme="minorHAnsi"/>
          <w:sz w:val="24"/>
          <w:szCs w:val="24"/>
        </w:rPr>
        <w:t>3. iznosi 1.667,50 KM</w:t>
      </w:r>
    </w:p>
    <w:p w:rsidR="0021733A" w:rsidRPr="0021733A" w:rsidRDefault="0021733A" w:rsidP="0021733A">
      <w:pPr>
        <w:pStyle w:val="Odlomakpopisa"/>
        <w:spacing w:after="0" w:line="240" w:lineRule="auto"/>
        <w:ind w:left="1080"/>
        <w:jc w:val="both"/>
        <w:rPr>
          <w:rFonts w:asciiTheme="minorHAnsi" w:hAnsiTheme="minorHAnsi"/>
          <w:sz w:val="24"/>
          <w:szCs w:val="24"/>
        </w:rPr>
      </w:pPr>
      <w:r w:rsidRPr="0021733A">
        <w:rPr>
          <w:rFonts w:asciiTheme="minorHAnsi" w:hAnsiTheme="minorHAnsi"/>
          <w:sz w:val="24"/>
          <w:szCs w:val="24"/>
        </w:rPr>
        <w:t>4. iznosi 2.360,00 KM</w:t>
      </w:r>
    </w:p>
    <w:p w:rsidR="0021733A" w:rsidRPr="0021733A" w:rsidRDefault="0021733A" w:rsidP="0021733A">
      <w:pPr>
        <w:pStyle w:val="Odlomakpopisa"/>
        <w:spacing w:after="0" w:line="240" w:lineRule="auto"/>
        <w:ind w:left="1080"/>
        <w:jc w:val="both"/>
        <w:rPr>
          <w:rFonts w:asciiTheme="minorHAnsi" w:hAnsiTheme="minorHAnsi"/>
          <w:sz w:val="24"/>
          <w:szCs w:val="24"/>
        </w:rPr>
      </w:pPr>
      <w:r w:rsidRPr="0021733A">
        <w:rPr>
          <w:rFonts w:asciiTheme="minorHAnsi" w:hAnsiTheme="minorHAnsi"/>
          <w:sz w:val="24"/>
          <w:szCs w:val="24"/>
        </w:rPr>
        <w:t>5. iznosi 1.670,00 KM</w:t>
      </w:r>
    </w:p>
    <w:p w:rsidR="0021733A" w:rsidRPr="0021733A" w:rsidRDefault="0021733A" w:rsidP="0021733A">
      <w:pPr>
        <w:pStyle w:val="Odlomakpopisa"/>
        <w:spacing w:after="0" w:line="240" w:lineRule="auto"/>
        <w:ind w:left="1080"/>
        <w:jc w:val="both"/>
        <w:rPr>
          <w:rFonts w:asciiTheme="minorHAnsi" w:hAnsiTheme="minorHAnsi"/>
          <w:sz w:val="24"/>
          <w:szCs w:val="24"/>
        </w:rPr>
      </w:pPr>
      <w:r w:rsidRPr="0021733A">
        <w:rPr>
          <w:rFonts w:asciiTheme="minorHAnsi" w:hAnsiTheme="minorHAnsi"/>
          <w:sz w:val="24"/>
          <w:szCs w:val="24"/>
        </w:rPr>
        <w:t>6. iznosi 1.677,50 KM</w:t>
      </w:r>
    </w:p>
    <w:p w:rsidR="0021733A" w:rsidRPr="0021733A" w:rsidRDefault="0021733A" w:rsidP="0021733A">
      <w:pPr>
        <w:pStyle w:val="Odlomakpopisa"/>
        <w:spacing w:after="0" w:line="240" w:lineRule="auto"/>
        <w:ind w:left="1080"/>
        <w:jc w:val="both"/>
        <w:rPr>
          <w:rFonts w:asciiTheme="minorHAnsi" w:hAnsiTheme="minorHAnsi"/>
          <w:sz w:val="24"/>
          <w:szCs w:val="24"/>
        </w:rPr>
      </w:pPr>
      <w:r w:rsidRPr="0021733A">
        <w:rPr>
          <w:rFonts w:asciiTheme="minorHAnsi" w:hAnsiTheme="minorHAnsi"/>
          <w:sz w:val="24"/>
          <w:szCs w:val="24"/>
        </w:rPr>
        <w:t>7. iznosi 1.675,00 KM</w:t>
      </w:r>
    </w:p>
    <w:p w:rsidR="0021733A" w:rsidRPr="007404CD" w:rsidRDefault="0021733A" w:rsidP="007404CD">
      <w:pPr>
        <w:pStyle w:val="Odlomakpopisa"/>
        <w:spacing w:after="0" w:line="240" w:lineRule="auto"/>
        <w:ind w:left="1080"/>
        <w:jc w:val="both"/>
        <w:rPr>
          <w:rFonts w:asciiTheme="minorHAnsi" w:hAnsiTheme="minorHAnsi"/>
          <w:sz w:val="24"/>
          <w:szCs w:val="24"/>
        </w:rPr>
      </w:pPr>
      <w:r w:rsidRPr="0021733A">
        <w:rPr>
          <w:rFonts w:asciiTheme="minorHAnsi" w:hAnsiTheme="minorHAnsi"/>
          <w:sz w:val="24"/>
          <w:szCs w:val="24"/>
        </w:rPr>
        <w:t>8. iznosi 1.670,00 KM</w:t>
      </w:r>
    </w:p>
    <w:p w:rsidR="0021733A" w:rsidRPr="0021733A" w:rsidRDefault="007404CD" w:rsidP="0021733A">
      <w:pPr>
        <w:pStyle w:val="Odlomakpopisa"/>
        <w:spacing w:after="0" w:line="240" w:lineRule="auto"/>
        <w:ind w:left="1080"/>
        <w:jc w:val="both"/>
        <w:rPr>
          <w:rFonts w:asciiTheme="minorHAnsi" w:hAnsiTheme="minorHAnsi"/>
          <w:sz w:val="24"/>
          <w:szCs w:val="24"/>
        </w:rPr>
      </w:pPr>
      <w:r>
        <w:rPr>
          <w:rFonts w:asciiTheme="minorHAnsi" w:hAnsiTheme="minorHAnsi"/>
          <w:sz w:val="24"/>
          <w:szCs w:val="24"/>
        </w:rPr>
        <w:t>9</w:t>
      </w:r>
      <w:r w:rsidR="0021733A" w:rsidRPr="0021733A">
        <w:rPr>
          <w:rFonts w:asciiTheme="minorHAnsi" w:hAnsiTheme="minorHAnsi"/>
          <w:sz w:val="24"/>
          <w:szCs w:val="24"/>
        </w:rPr>
        <w:t>. iznosi 1.660,00 KM</w:t>
      </w:r>
    </w:p>
    <w:p w:rsidR="0021733A" w:rsidRPr="007404CD" w:rsidRDefault="0021733A" w:rsidP="007404CD">
      <w:pPr>
        <w:spacing w:after="0" w:line="240" w:lineRule="auto"/>
        <w:jc w:val="both"/>
        <w:rPr>
          <w:rFonts w:asciiTheme="minorHAnsi" w:hAnsiTheme="minorHAnsi"/>
          <w:sz w:val="24"/>
          <w:szCs w:val="24"/>
        </w:rPr>
      </w:pPr>
    </w:p>
    <w:p w:rsidR="0021733A" w:rsidRPr="0021733A" w:rsidRDefault="0021733A" w:rsidP="0021733A">
      <w:pPr>
        <w:pStyle w:val="Odlomakpopisa"/>
        <w:spacing w:after="0" w:line="240" w:lineRule="auto"/>
        <w:ind w:left="1080"/>
        <w:jc w:val="both"/>
        <w:rPr>
          <w:rFonts w:asciiTheme="minorHAnsi" w:hAnsiTheme="minorHAnsi"/>
          <w:sz w:val="24"/>
          <w:szCs w:val="24"/>
        </w:rPr>
      </w:pPr>
    </w:p>
    <w:p w:rsidR="0021733A" w:rsidRPr="0021733A" w:rsidRDefault="0021733A" w:rsidP="0021733A">
      <w:pPr>
        <w:spacing w:after="0"/>
        <w:ind w:firstLine="360"/>
        <w:jc w:val="both"/>
        <w:rPr>
          <w:rFonts w:asciiTheme="minorHAnsi" w:hAnsiTheme="minorHAnsi"/>
          <w:sz w:val="24"/>
          <w:szCs w:val="24"/>
        </w:rPr>
      </w:pPr>
      <w:r w:rsidRPr="0021733A">
        <w:rPr>
          <w:rFonts w:asciiTheme="minorHAnsi" w:hAnsiTheme="minorHAnsi"/>
          <w:sz w:val="24"/>
          <w:szCs w:val="24"/>
        </w:rPr>
        <w:t xml:space="preserve">Jamčevina se mora uplatiti najkasnije </w:t>
      </w:r>
      <w:r w:rsidR="007404CD">
        <w:rPr>
          <w:rFonts w:asciiTheme="minorHAnsi" w:hAnsiTheme="minorHAnsi"/>
          <w:b/>
          <w:sz w:val="24"/>
          <w:szCs w:val="24"/>
        </w:rPr>
        <w:t>do 16.10</w:t>
      </w:r>
      <w:r w:rsidRPr="00090D7A">
        <w:rPr>
          <w:rFonts w:asciiTheme="minorHAnsi" w:hAnsiTheme="minorHAnsi"/>
          <w:b/>
          <w:sz w:val="24"/>
          <w:szCs w:val="24"/>
        </w:rPr>
        <w:t>.2017</w:t>
      </w:r>
      <w:r w:rsidRPr="0021733A">
        <w:rPr>
          <w:rFonts w:asciiTheme="minorHAnsi" w:hAnsiTheme="minorHAnsi"/>
          <w:sz w:val="24"/>
          <w:szCs w:val="24"/>
        </w:rPr>
        <w:t xml:space="preserve">.godine na depozitni račun Općine Orašje broj: 3380002200022831 vrsta prihoda 721 239 kod </w:t>
      </w:r>
      <w:proofErr w:type="spellStart"/>
      <w:r w:rsidRPr="0021733A">
        <w:rPr>
          <w:rFonts w:asciiTheme="minorHAnsi" w:hAnsiTheme="minorHAnsi"/>
          <w:sz w:val="24"/>
          <w:szCs w:val="24"/>
        </w:rPr>
        <w:t>UniCredit</w:t>
      </w:r>
      <w:proofErr w:type="spellEnd"/>
      <w:r w:rsidRPr="0021733A">
        <w:rPr>
          <w:rFonts w:asciiTheme="minorHAnsi" w:hAnsiTheme="minorHAnsi"/>
          <w:sz w:val="24"/>
          <w:szCs w:val="24"/>
        </w:rPr>
        <w:t xml:space="preserve"> banke</w:t>
      </w:r>
      <w:r w:rsidRPr="0021733A">
        <w:rPr>
          <w:rFonts w:asciiTheme="minorHAnsi" w:hAnsiTheme="minorHAnsi"/>
          <w:bCs/>
          <w:iCs/>
          <w:sz w:val="24"/>
          <w:szCs w:val="24"/>
        </w:rPr>
        <w:t xml:space="preserve">, sa naznakom </w:t>
      </w:r>
      <w:r w:rsidRPr="0021733A">
        <w:rPr>
          <w:rFonts w:asciiTheme="minorHAnsi" w:hAnsiTheme="minorHAnsi"/>
          <w:sz w:val="24"/>
          <w:szCs w:val="24"/>
        </w:rPr>
        <w:t>„Jamčevina za kupnju građevnog zemljišta označenog pod rednim brojem _______ Javnog oglasa“.</w:t>
      </w:r>
    </w:p>
    <w:p w:rsidR="005E6DCE" w:rsidRPr="0021733A" w:rsidRDefault="005E6DCE" w:rsidP="00601DBA">
      <w:pPr>
        <w:spacing w:after="0"/>
        <w:jc w:val="both"/>
        <w:rPr>
          <w:rFonts w:asciiTheme="minorHAnsi" w:hAnsiTheme="minorHAnsi"/>
          <w:sz w:val="24"/>
          <w:szCs w:val="24"/>
        </w:rPr>
      </w:pPr>
      <w:r w:rsidRPr="0021733A">
        <w:rPr>
          <w:rFonts w:asciiTheme="minorHAnsi" w:hAnsiTheme="minorHAnsi"/>
          <w:sz w:val="24"/>
          <w:szCs w:val="24"/>
        </w:rPr>
        <w:t xml:space="preserve">Osobe koje nisu položile jamčevinu do određenog roka ne mogu sudjelovati u postupku javnog nadmetanja. </w:t>
      </w:r>
    </w:p>
    <w:p w:rsidR="005E6DCE" w:rsidRPr="0021733A" w:rsidRDefault="005E6DCE" w:rsidP="00CE62AF">
      <w:pPr>
        <w:spacing w:after="0"/>
        <w:jc w:val="both"/>
        <w:rPr>
          <w:rFonts w:asciiTheme="minorHAnsi" w:hAnsiTheme="minorHAnsi"/>
          <w:sz w:val="24"/>
          <w:szCs w:val="24"/>
        </w:rPr>
      </w:pPr>
      <w:r w:rsidRPr="0021733A">
        <w:rPr>
          <w:rFonts w:asciiTheme="minorHAnsi" w:hAnsiTheme="minorHAnsi"/>
          <w:sz w:val="24"/>
          <w:szCs w:val="24"/>
        </w:rPr>
        <w:t xml:space="preserve">Dokaz o uplati jamčevine će biti potrebno predati Povjerenstvu za provođenje javnog nadmetanja prije početka licitacije. </w:t>
      </w:r>
    </w:p>
    <w:p w:rsidR="005E6DCE" w:rsidRPr="0021733A" w:rsidRDefault="005E6DCE" w:rsidP="00CE62AF">
      <w:pPr>
        <w:spacing w:after="0"/>
        <w:jc w:val="both"/>
        <w:rPr>
          <w:rFonts w:asciiTheme="minorHAnsi" w:hAnsiTheme="minorHAnsi"/>
          <w:sz w:val="24"/>
          <w:szCs w:val="24"/>
        </w:rPr>
      </w:pPr>
      <w:r w:rsidRPr="0021733A">
        <w:rPr>
          <w:rFonts w:asciiTheme="minorHAnsi" w:hAnsiTheme="minorHAnsi"/>
          <w:sz w:val="24"/>
          <w:szCs w:val="24"/>
        </w:rPr>
        <w:t>Učesniku koji ne ostvari pravo na kupovinu zemljišta biti će vraćena jamčevina u roku od 15 dana od dana okončanja licitacije.</w:t>
      </w:r>
    </w:p>
    <w:p w:rsidR="005E6DCE" w:rsidRPr="0021733A" w:rsidRDefault="005E6DCE" w:rsidP="00CE62AF">
      <w:pPr>
        <w:spacing w:after="0"/>
        <w:jc w:val="both"/>
        <w:rPr>
          <w:rFonts w:asciiTheme="minorHAnsi" w:hAnsiTheme="minorHAnsi"/>
          <w:sz w:val="24"/>
          <w:szCs w:val="24"/>
        </w:rPr>
      </w:pPr>
      <w:r w:rsidRPr="0021733A">
        <w:rPr>
          <w:rFonts w:asciiTheme="minorHAnsi" w:hAnsiTheme="minorHAnsi"/>
          <w:sz w:val="24"/>
          <w:szCs w:val="24"/>
        </w:rPr>
        <w:t xml:space="preserve">Sa učesnikom licitacije čija je ponuda  utvrđena kao najpovoljnija zaključiti će se kupoprodajni ugovor u formi notarsko obrađene isprave, a iznos jamčevine se uračunava u </w:t>
      </w:r>
      <w:proofErr w:type="spellStart"/>
      <w:r w:rsidRPr="0021733A">
        <w:rPr>
          <w:rFonts w:asciiTheme="minorHAnsi" w:hAnsiTheme="minorHAnsi"/>
          <w:sz w:val="24"/>
          <w:szCs w:val="24"/>
        </w:rPr>
        <w:t>izlicitiranu</w:t>
      </w:r>
      <w:proofErr w:type="spellEnd"/>
      <w:r w:rsidRPr="0021733A">
        <w:rPr>
          <w:rFonts w:asciiTheme="minorHAnsi" w:hAnsiTheme="minorHAnsi"/>
          <w:sz w:val="24"/>
          <w:szCs w:val="24"/>
        </w:rPr>
        <w:t xml:space="preserve"> cijenu.</w:t>
      </w:r>
    </w:p>
    <w:p w:rsidR="005E6DCE" w:rsidRPr="0021733A" w:rsidRDefault="005E6DCE" w:rsidP="00CE62AF">
      <w:pPr>
        <w:spacing w:after="0"/>
        <w:jc w:val="both"/>
        <w:rPr>
          <w:rFonts w:asciiTheme="minorHAnsi" w:hAnsiTheme="minorHAnsi"/>
          <w:sz w:val="24"/>
          <w:szCs w:val="24"/>
        </w:rPr>
      </w:pPr>
      <w:r w:rsidRPr="0021733A">
        <w:rPr>
          <w:rFonts w:asciiTheme="minorHAnsi" w:hAnsiTheme="minorHAnsi"/>
          <w:sz w:val="24"/>
          <w:szCs w:val="24"/>
        </w:rPr>
        <w:t>Kupac je dužan kupoprodajnu cijenu, umanjenu za iznos kapare, uplatiti na račun Općine prije zaključenja kupoprodajnog ugovora</w:t>
      </w:r>
      <w:r w:rsidR="002B3CA2">
        <w:rPr>
          <w:rFonts w:asciiTheme="minorHAnsi" w:hAnsiTheme="minorHAnsi"/>
          <w:sz w:val="24"/>
          <w:szCs w:val="24"/>
        </w:rPr>
        <w:t>, a najkasnije</w:t>
      </w:r>
      <w:r w:rsidRPr="0021733A">
        <w:rPr>
          <w:rFonts w:asciiTheme="minorHAnsi" w:hAnsiTheme="minorHAnsi"/>
          <w:sz w:val="24"/>
          <w:szCs w:val="24"/>
        </w:rPr>
        <w:t xml:space="preserve"> u roku od 30 dana od dana okončanja licitacije. Ukoliko kupac ne izvrši plaćanje na način naprijed utvrđen smatrat će se da je odustao od kupovine nekretnine, te gubi pravo na povrat uplaćene jamčevine.</w:t>
      </w:r>
    </w:p>
    <w:p w:rsidR="005E6DCE" w:rsidRPr="0021733A" w:rsidRDefault="005E6DCE" w:rsidP="00CE62AF">
      <w:pPr>
        <w:spacing w:after="0"/>
        <w:jc w:val="both"/>
        <w:rPr>
          <w:rFonts w:asciiTheme="minorHAnsi" w:hAnsiTheme="minorHAnsi"/>
          <w:sz w:val="24"/>
          <w:szCs w:val="24"/>
        </w:rPr>
      </w:pPr>
      <w:r w:rsidRPr="0021733A">
        <w:rPr>
          <w:rFonts w:asciiTheme="minorHAnsi" w:hAnsiTheme="minorHAnsi"/>
          <w:sz w:val="24"/>
          <w:szCs w:val="24"/>
        </w:rPr>
        <w:t>Učesnik koji odustane od zaključenja ugovora gubi pravo na povrat jamčevine.</w:t>
      </w:r>
    </w:p>
    <w:p w:rsidR="00190E8B" w:rsidRPr="0021733A" w:rsidRDefault="005A0AC9" w:rsidP="00CE62AF">
      <w:pPr>
        <w:spacing w:after="0"/>
        <w:jc w:val="both"/>
        <w:rPr>
          <w:rFonts w:asciiTheme="minorHAnsi" w:hAnsiTheme="minorHAnsi"/>
          <w:sz w:val="24"/>
          <w:szCs w:val="24"/>
        </w:rPr>
      </w:pPr>
      <w:r w:rsidRPr="0021733A">
        <w:rPr>
          <w:rFonts w:asciiTheme="minorHAnsi" w:hAnsiTheme="minorHAnsi"/>
          <w:sz w:val="24"/>
          <w:szCs w:val="24"/>
        </w:rPr>
        <w:t xml:space="preserve">Odabrani učesnik licitacije je dužan u roku od godinu dana od dana zaključenja </w:t>
      </w:r>
      <w:r w:rsidR="00190E8B" w:rsidRPr="0021733A">
        <w:rPr>
          <w:rFonts w:asciiTheme="minorHAnsi" w:hAnsiTheme="minorHAnsi"/>
          <w:sz w:val="24"/>
          <w:szCs w:val="24"/>
        </w:rPr>
        <w:t>ugovora podnije</w:t>
      </w:r>
      <w:r w:rsidR="002B3CA2">
        <w:rPr>
          <w:rFonts w:asciiTheme="minorHAnsi" w:hAnsiTheme="minorHAnsi"/>
          <w:sz w:val="24"/>
          <w:szCs w:val="24"/>
        </w:rPr>
        <w:t>ti zahtjev za izdavanje građevinske</w:t>
      </w:r>
      <w:r w:rsidR="00190E8B" w:rsidRPr="0021733A">
        <w:rPr>
          <w:rFonts w:asciiTheme="minorHAnsi" w:hAnsiTheme="minorHAnsi"/>
          <w:sz w:val="24"/>
          <w:szCs w:val="24"/>
        </w:rPr>
        <w:t xml:space="preserve"> dozvole odnosno u roku od jedne godine od izda</w:t>
      </w:r>
      <w:r w:rsidR="002B3CA2">
        <w:rPr>
          <w:rFonts w:asciiTheme="minorHAnsi" w:hAnsiTheme="minorHAnsi"/>
          <w:sz w:val="24"/>
          <w:szCs w:val="24"/>
        </w:rPr>
        <w:t>vanja građevinske</w:t>
      </w:r>
      <w:r w:rsidR="00190E8B" w:rsidRPr="0021733A">
        <w:rPr>
          <w:rFonts w:asciiTheme="minorHAnsi" w:hAnsiTheme="minorHAnsi"/>
          <w:sz w:val="24"/>
          <w:szCs w:val="24"/>
        </w:rPr>
        <w:t xml:space="preserve"> dozvole izvesti pretežni dio radova na građevini to jeste izgraditi prvu nadzemnu stropnu konstrukciju. </w:t>
      </w:r>
    </w:p>
    <w:p w:rsidR="005A0AC9" w:rsidRPr="0021733A" w:rsidRDefault="00190E8B" w:rsidP="00CE62AF">
      <w:pPr>
        <w:spacing w:after="0"/>
        <w:jc w:val="both"/>
        <w:rPr>
          <w:rFonts w:asciiTheme="minorHAnsi" w:hAnsiTheme="minorHAnsi"/>
          <w:sz w:val="24"/>
          <w:szCs w:val="24"/>
        </w:rPr>
      </w:pPr>
      <w:r w:rsidRPr="0021733A">
        <w:rPr>
          <w:rFonts w:asciiTheme="minorHAnsi" w:hAnsiTheme="minorHAnsi"/>
          <w:sz w:val="24"/>
          <w:szCs w:val="24"/>
        </w:rPr>
        <w:t>Ukoliko odabrani učesnik licitacije ne ispuni navedeno, smatrat će se da je ugovor raskinut, što će se navesti u samom ugovoru. Nekretnina se vraća u vlasništvo Općine Orašje, uz obvezu vraćanja uplaćenog iznosa naknade.</w:t>
      </w:r>
      <w:r w:rsidR="005A0AC9" w:rsidRPr="0021733A">
        <w:rPr>
          <w:rFonts w:asciiTheme="minorHAnsi" w:hAnsiTheme="minorHAnsi"/>
          <w:sz w:val="24"/>
          <w:szCs w:val="24"/>
        </w:rPr>
        <w:t xml:space="preserve"> </w:t>
      </w:r>
    </w:p>
    <w:p w:rsidR="005E6DCE" w:rsidRPr="0021733A" w:rsidRDefault="005E6DCE" w:rsidP="00CE62AF">
      <w:pPr>
        <w:spacing w:after="0"/>
        <w:jc w:val="both"/>
        <w:rPr>
          <w:rFonts w:asciiTheme="minorHAnsi" w:hAnsiTheme="minorHAnsi"/>
          <w:sz w:val="24"/>
          <w:szCs w:val="24"/>
          <w:u w:val="single"/>
        </w:rPr>
      </w:pPr>
      <w:r w:rsidRPr="0021733A">
        <w:rPr>
          <w:rFonts w:asciiTheme="minorHAnsi" w:hAnsiTheme="minorHAnsi"/>
          <w:sz w:val="24"/>
          <w:szCs w:val="24"/>
        </w:rPr>
        <w:t>Troškove obrade ugovora i porez na promet nekretnina snosi kupac.</w:t>
      </w:r>
    </w:p>
    <w:p w:rsidR="005E6DCE" w:rsidRDefault="005E6DCE" w:rsidP="00CE62AF">
      <w:pPr>
        <w:spacing w:after="0"/>
        <w:jc w:val="both"/>
        <w:rPr>
          <w:rFonts w:asciiTheme="minorHAnsi" w:hAnsiTheme="minorHAnsi"/>
          <w:sz w:val="24"/>
          <w:szCs w:val="24"/>
        </w:rPr>
      </w:pPr>
    </w:p>
    <w:p w:rsidR="002B3CA2" w:rsidRDefault="002B3CA2" w:rsidP="00CE62AF">
      <w:pPr>
        <w:spacing w:after="0"/>
        <w:jc w:val="both"/>
        <w:rPr>
          <w:rFonts w:asciiTheme="minorHAnsi" w:hAnsiTheme="minorHAnsi"/>
          <w:sz w:val="24"/>
          <w:szCs w:val="24"/>
        </w:rPr>
      </w:pPr>
    </w:p>
    <w:p w:rsidR="002B3CA2" w:rsidRPr="0021733A" w:rsidRDefault="002B3CA2" w:rsidP="00CE62AF">
      <w:pPr>
        <w:spacing w:after="0"/>
        <w:jc w:val="both"/>
        <w:rPr>
          <w:rFonts w:asciiTheme="minorHAnsi" w:hAnsiTheme="minorHAnsi"/>
          <w:sz w:val="24"/>
          <w:szCs w:val="24"/>
        </w:rPr>
      </w:pPr>
    </w:p>
    <w:p w:rsidR="005E6DCE" w:rsidRPr="0021733A" w:rsidRDefault="005E6DCE" w:rsidP="008C2680">
      <w:pPr>
        <w:pStyle w:val="Odlomakpopisa"/>
        <w:numPr>
          <w:ilvl w:val="0"/>
          <w:numId w:val="4"/>
        </w:numPr>
        <w:spacing w:after="0"/>
        <w:jc w:val="both"/>
        <w:rPr>
          <w:rFonts w:asciiTheme="minorHAnsi" w:hAnsiTheme="minorHAnsi"/>
          <w:b/>
          <w:bCs/>
          <w:sz w:val="24"/>
          <w:szCs w:val="24"/>
        </w:rPr>
      </w:pPr>
      <w:r w:rsidRPr="0021733A">
        <w:rPr>
          <w:rFonts w:asciiTheme="minorHAnsi" w:hAnsiTheme="minorHAnsi"/>
          <w:b/>
          <w:bCs/>
          <w:sz w:val="24"/>
          <w:szCs w:val="24"/>
        </w:rPr>
        <w:lastRenderedPageBreak/>
        <w:t>VRIJEME I NAČIN PREDAJE NEKRETNINE U POSJED KUPCA</w:t>
      </w:r>
    </w:p>
    <w:p w:rsidR="005E6DCE" w:rsidRPr="0021733A" w:rsidRDefault="005E6DCE" w:rsidP="007E0706">
      <w:pPr>
        <w:spacing w:after="0"/>
        <w:ind w:firstLine="360"/>
        <w:jc w:val="both"/>
        <w:rPr>
          <w:rFonts w:asciiTheme="minorHAnsi" w:hAnsiTheme="minorHAnsi"/>
          <w:sz w:val="24"/>
          <w:szCs w:val="24"/>
        </w:rPr>
      </w:pPr>
      <w:r w:rsidRPr="0021733A">
        <w:rPr>
          <w:rFonts w:asciiTheme="minorHAnsi" w:hAnsiTheme="minorHAnsi"/>
          <w:sz w:val="24"/>
          <w:szCs w:val="24"/>
        </w:rPr>
        <w:t>Kupac može ući u posjed kupljenih nekretnina nakon isplate kupoprodajne cijene prodavatelju.</w:t>
      </w:r>
    </w:p>
    <w:p w:rsidR="005E6DCE" w:rsidRPr="0021733A" w:rsidRDefault="005E6DCE" w:rsidP="007E0706">
      <w:pPr>
        <w:spacing w:after="0"/>
        <w:ind w:firstLine="360"/>
        <w:jc w:val="both"/>
        <w:rPr>
          <w:rFonts w:asciiTheme="minorHAnsi" w:hAnsiTheme="minorHAnsi"/>
          <w:sz w:val="24"/>
          <w:szCs w:val="24"/>
        </w:rPr>
      </w:pPr>
    </w:p>
    <w:p w:rsidR="005E6DCE" w:rsidRPr="0021733A" w:rsidRDefault="005E6DCE" w:rsidP="00FE0265">
      <w:pPr>
        <w:pStyle w:val="Odlomakpopisa"/>
        <w:numPr>
          <w:ilvl w:val="0"/>
          <w:numId w:val="4"/>
        </w:numPr>
        <w:spacing w:after="0"/>
        <w:jc w:val="both"/>
        <w:rPr>
          <w:rFonts w:asciiTheme="minorHAnsi" w:hAnsiTheme="minorHAnsi"/>
          <w:b/>
          <w:bCs/>
          <w:sz w:val="24"/>
          <w:szCs w:val="24"/>
        </w:rPr>
      </w:pPr>
      <w:r w:rsidRPr="0021733A">
        <w:rPr>
          <w:rFonts w:asciiTheme="minorHAnsi" w:hAnsiTheme="minorHAnsi"/>
          <w:b/>
          <w:bCs/>
          <w:sz w:val="24"/>
          <w:szCs w:val="24"/>
        </w:rPr>
        <w:t>PRAVO SUDJELOVANJA U POSTUPKU LICITACIJE</w:t>
      </w:r>
    </w:p>
    <w:p w:rsidR="005E6DCE" w:rsidRPr="0021733A" w:rsidRDefault="005E6DCE" w:rsidP="00705D00">
      <w:pPr>
        <w:spacing w:after="0"/>
        <w:ind w:firstLine="360"/>
        <w:jc w:val="both"/>
        <w:rPr>
          <w:rFonts w:asciiTheme="minorHAnsi" w:hAnsiTheme="minorHAnsi"/>
          <w:sz w:val="24"/>
          <w:szCs w:val="24"/>
        </w:rPr>
      </w:pPr>
      <w:r w:rsidRPr="0021733A">
        <w:rPr>
          <w:rFonts w:asciiTheme="minorHAnsi" w:hAnsiTheme="minorHAnsi"/>
          <w:sz w:val="24"/>
          <w:szCs w:val="24"/>
        </w:rPr>
        <w:t xml:space="preserve">Pravo sudjelovanja u postupku licitacije imaju sve fizičke i pravne osobe. </w:t>
      </w:r>
    </w:p>
    <w:p w:rsidR="005E6DCE" w:rsidRPr="0021733A" w:rsidRDefault="005E6DCE" w:rsidP="00324351">
      <w:pPr>
        <w:spacing w:after="0"/>
        <w:jc w:val="both"/>
        <w:rPr>
          <w:rFonts w:asciiTheme="minorHAnsi" w:hAnsiTheme="minorHAnsi"/>
          <w:sz w:val="24"/>
          <w:szCs w:val="24"/>
        </w:rPr>
      </w:pPr>
      <w:r w:rsidRPr="0021733A">
        <w:rPr>
          <w:rFonts w:asciiTheme="minorHAnsi" w:hAnsiTheme="minorHAnsi"/>
          <w:sz w:val="24"/>
          <w:szCs w:val="24"/>
        </w:rPr>
        <w:t>Ako osoba sudjeluje u postupku licitacije putem punomoćnika, punomoć mora biti sačinjena u formi notarski obrađene isprave.</w:t>
      </w:r>
    </w:p>
    <w:p w:rsidR="005E6DCE" w:rsidRPr="0021733A" w:rsidRDefault="005E6DCE" w:rsidP="00324351">
      <w:pPr>
        <w:spacing w:after="0"/>
        <w:jc w:val="both"/>
        <w:rPr>
          <w:rFonts w:asciiTheme="minorHAnsi" w:hAnsiTheme="minorHAnsi"/>
          <w:sz w:val="24"/>
          <w:szCs w:val="24"/>
        </w:rPr>
      </w:pPr>
    </w:p>
    <w:p w:rsidR="005E6DCE" w:rsidRPr="0021733A" w:rsidRDefault="005E6DCE" w:rsidP="00324351">
      <w:pPr>
        <w:pStyle w:val="Odlomakpopisa"/>
        <w:numPr>
          <w:ilvl w:val="0"/>
          <w:numId w:val="4"/>
        </w:numPr>
        <w:spacing w:after="0"/>
        <w:jc w:val="both"/>
        <w:rPr>
          <w:rFonts w:asciiTheme="minorHAnsi" w:hAnsiTheme="minorHAnsi"/>
          <w:b/>
          <w:bCs/>
          <w:sz w:val="24"/>
          <w:szCs w:val="24"/>
        </w:rPr>
      </w:pPr>
      <w:r w:rsidRPr="0021733A">
        <w:rPr>
          <w:rFonts w:asciiTheme="minorHAnsi" w:hAnsiTheme="minorHAnsi"/>
          <w:b/>
          <w:bCs/>
          <w:sz w:val="24"/>
          <w:szCs w:val="24"/>
        </w:rPr>
        <w:t>UVJETI ZA ODRŽAVANJE LICITACIJE</w:t>
      </w:r>
    </w:p>
    <w:p w:rsidR="005E6DCE" w:rsidRPr="0021733A" w:rsidRDefault="005E6DCE" w:rsidP="00705D00">
      <w:pPr>
        <w:spacing w:after="0"/>
        <w:ind w:left="360"/>
        <w:jc w:val="both"/>
        <w:rPr>
          <w:rFonts w:asciiTheme="minorHAnsi" w:hAnsiTheme="minorHAnsi"/>
          <w:sz w:val="24"/>
          <w:szCs w:val="24"/>
        </w:rPr>
      </w:pPr>
      <w:r w:rsidRPr="0021733A">
        <w:rPr>
          <w:rFonts w:asciiTheme="minorHAnsi" w:hAnsiTheme="minorHAnsi"/>
          <w:sz w:val="24"/>
          <w:szCs w:val="24"/>
        </w:rPr>
        <w:t xml:space="preserve">Licitacija se može održati samo ako na njoj sudjeluju najmanje dva učesnika. </w:t>
      </w:r>
    </w:p>
    <w:p w:rsidR="005E6DCE" w:rsidRPr="0021733A" w:rsidRDefault="005E6DCE" w:rsidP="008F6C7D">
      <w:pPr>
        <w:spacing w:after="0"/>
        <w:jc w:val="both"/>
        <w:rPr>
          <w:rFonts w:asciiTheme="minorHAnsi" w:hAnsiTheme="minorHAnsi"/>
          <w:sz w:val="24"/>
          <w:szCs w:val="24"/>
        </w:rPr>
      </w:pPr>
      <w:r w:rsidRPr="0021733A">
        <w:rPr>
          <w:rFonts w:asciiTheme="minorHAnsi" w:hAnsiTheme="minorHAnsi"/>
          <w:sz w:val="24"/>
          <w:szCs w:val="24"/>
        </w:rPr>
        <w:t>Ako se na licitaciju javi samo jedan učesnik, Povjerenstvo može pristupiti postupku prodaje neposrednom pogodbom, pod uvjetom da cijena ne može biti manja od početne cijene objavljene u oglasu.</w:t>
      </w:r>
    </w:p>
    <w:p w:rsidR="005E6DCE" w:rsidRPr="0021733A" w:rsidRDefault="005E6DCE" w:rsidP="008F6C7D">
      <w:pPr>
        <w:spacing w:after="0"/>
        <w:jc w:val="both"/>
        <w:rPr>
          <w:rFonts w:asciiTheme="minorHAnsi" w:hAnsiTheme="minorHAnsi"/>
          <w:sz w:val="24"/>
          <w:szCs w:val="24"/>
        </w:rPr>
      </w:pPr>
    </w:p>
    <w:p w:rsidR="001541AC" w:rsidRPr="0021733A" w:rsidRDefault="005E6DCE" w:rsidP="008F6C7D">
      <w:pPr>
        <w:spacing w:after="0"/>
        <w:jc w:val="both"/>
        <w:rPr>
          <w:rFonts w:asciiTheme="minorHAnsi" w:hAnsiTheme="minorHAnsi"/>
          <w:sz w:val="24"/>
          <w:szCs w:val="24"/>
        </w:rPr>
      </w:pP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p>
    <w:p w:rsidR="001541AC" w:rsidRPr="0021733A" w:rsidRDefault="001541AC" w:rsidP="008F6C7D">
      <w:pPr>
        <w:spacing w:after="0"/>
        <w:jc w:val="both"/>
        <w:rPr>
          <w:rFonts w:asciiTheme="minorHAnsi" w:hAnsiTheme="minorHAnsi"/>
          <w:sz w:val="24"/>
          <w:szCs w:val="24"/>
        </w:rPr>
      </w:pPr>
    </w:p>
    <w:p w:rsidR="005E6DCE" w:rsidRPr="0021733A" w:rsidRDefault="005E6DCE" w:rsidP="001541AC">
      <w:pPr>
        <w:spacing w:after="0"/>
        <w:ind w:left="5664" w:firstLine="708"/>
        <w:jc w:val="both"/>
        <w:rPr>
          <w:rFonts w:asciiTheme="minorHAnsi" w:hAnsiTheme="minorHAnsi"/>
          <w:sz w:val="24"/>
          <w:szCs w:val="24"/>
        </w:rPr>
      </w:pPr>
      <w:r w:rsidRPr="0021733A">
        <w:rPr>
          <w:rFonts w:asciiTheme="minorHAnsi" w:hAnsiTheme="minorHAnsi"/>
          <w:sz w:val="24"/>
          <w:szCs w:val="24"/>
        </w:rPr>
        <w:t>Općinski načelnik</w:t>
      </w:r>
    </w:p>
    <w:p w:rsidR="005E6DCE" w:rsidRPr="0021733A" w:rsidRDefault="00190E8B" w:rsidP="008F6C7D">
      <w:pPr>
        <w:spacing w:after="0"/>
        <w:jc w:val="both"/>
        <w:rPr>
          <w:rFonts w:asciiTheme="minorHAnsi" w:hAnsiTheme="minorHAnsi"/>
          <w:sz w:val="24"/>
          <w:szCs w:val="24"/>
        </w:rPr>
      </w:pP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r>
      <w:r w:rsidRPr="0021733A">
        <w:rPr>
          <w:rFonts w:asciiTheme="minorHAnsi" w:hAnsiTheme="minorHAnsi"/>
          <w:sz w:val="24"/>
          <w:szCs w:val="24"/>
        </w:rPr>
        <w:tab/>
        <w:t xml:space="preserve">  Stanko Vincetić</w:t>
      </w:r>
    </w:p>
    <w:sectPr w:rsidR="005E6DCE" w:rsidRPr="0021733A" w:rsidSect="00C479E3">
      <w:pgSz w:w="11907" w:h="16839" w:code="9"/>
      <w:pgMar w:top="1417" w:right="1417" w:bottom="1417" w:left="1417" w:header="272"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67AA"/>
    <w:multiLevelType w:val="hybridMultilevel"/>
    <w:tmpl w:val="0004DE30"/>
    <w:lvl w:ilvl="0" w:tplc="BBFC38E4">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1CB4519B"/>
    <w:multiLevelType w:val="hybridMultilevel"/>
    <w:tmpl w:val="AFCCA678"/>
    <w:lvl w:ilvl="0" w:tplc="CDB665FC">
      <w:start w:val="1"/>
      <w:numFmt w:val="decimal"/>
      <w:lvlText w:val="%1."/>
      <w:lvlJc w:val="left"/>
      <w:pPr>
        <w:ind w:left="720" w:hanging="360"/>
      </w:pPr>
      <w:rPr>
        <w:rFonts w:ascii="Calibri" w:eastAsia="Times New Roman" w:hAnsi="Calibri"/>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nsid w:val="2DB93EF4"/>
    <w:multiLevelType w:val="hybridMultilevel"/>
    <w:tmpl w:val="7E7848D8"/>
    <w:lvl w:ilvl="0" w:tplc="87900484">
      <w:start w:val="1"/>
      <w:numFmt w:val="bullet"/>
      <w:lvlText w:val="-"/>
      <w:lvlJc w:val="left"/>
      <w:pPr>
        <w:ind w:left="1068" w:hanging="360"/>
      </w:pPr>
      <w:rPr>
        <w:rFonts w:ascii="Calibri" w:eastAsia="Times New Roman" w:hAnsi="Calibri" w:hint="default"/>
      </w:rPr>
    </w:lvl>
    <w:lvl w:ilvl="1" w:tplc="101A0003">
      <w:start w:val="1"/>
      <w:numFmt w:val="bullet"/>
      <w:lvlText w:val="o"/>
      <w:lvlJc w:val="left"/>
      <w:pPr>
        <w:ind w:left="1788" w:hanging="360"/>
      </w:pPr>
      <w:rPr>
        <w:rFonts w:ascii="Courier New" w:hAnsi="Courier New" w:hint="default"/>
      </w:rPr>
    </w:lvl>
    <w:lvl w:ilvl="2" w:tplc="101A0005">
      <w:start w:val="1"/>
      <w:numFmt w:val="bullet"/>
      <w:lvlText w:val=""/>
      <w:lvlJc w:val="left"/>
      <w:pPr>
        <w:ind w:left="2508" w:hanging="360"/>
      </w:pPr>
      <w:rPr>
        <w:rFonts w:ascii="Wingdings" w:hAnsi="Wingdings" w:cs="Wingdings" w:hint="default"/>
      </w:rPr>
    </w:lvl>
    <w:lvl w:ilvl="3" w:tplc="101A0001">
      <w:start w:val="1"/>
      <w:numFmt w:val="bullet"/>
      <w:lvlText w:val=""/>
      <w:lvlJc w:val="left"/>
      <w:pPr>
        <w:ind w:left="3228" w:hanging="360"/>
      </w:pPr>
      <w:rPr>
        <w:rFonts w:ascii="Symbol" w:hAnsi="Symbol" w:cs="Symbol" w:hint="default"/>
      </w:rPr>
    </w:lvl>
    <w:lvl w:ilvl="4" w:tplc="101A0003">
      <w:start w:val="1"/>
      <w:numFmt w:val="bullet"/>
      <w:lvlText w:val="o"/>
      <w:lvlJc w:val="left"/>
      <w:pPr>
        <w:ind w:left="3948" w:hanging="360"/>
      </w:pPr>
      <w:rPr>
        <w:rFonts w:ascii="Courier New" w:hAnsi="Courier New" w:cs="Courier New" w:hint="default"/>
      </w:rPr>
    </w:lvl>
    <w:lvl w:ilvl="5" w:tplc="101A0005">
      <w:start w:val="1"/>
      <w:numFmt w:val="bullet"/>
      <w:lvlText w:val=""/>
      <w:lvlJc w:val="left"/>
      <w:pPr>
        <w:ind w:left="4668" w:hanging="360"/>
      </w:pPr>
      <w:rPr>
        <w:rFonts w:ascii="Wingdings" w:hAnsi="Wingdings" w:cs="Wingdings" w:hint="default"/>
      </w:rPr>
    </w:lvl>
    <w:lvl w:ilvl="6" w:tplc="101A0001">
      <w:start w:val="1"/>
      <w:numFmt w:val="bullet"/>
      <w:lvlText w:val=""/>
      <w:lvlJc w:val="left"/>
      <w:pPr>
        <w:ind w:left="5388" w:hanging="360"/>
      </w:pPr>
      <w:rPr>
        <w:rFonts w:ascii="Symbol" w:hAnsi="Symbol" w:cs="Symbol" w:hint="default"/>
      </w:rPr>
    </w:lvl>
    <w:lvl w:ilvl="7" w:tplc="101A0003">
      <w:start w:val="1"/>
      <w:numFmt w:val="bullet"/>
      <w:lvlText w:val="o"/>
      <w:lvlJc w:val="left"/>
      <w:pPr>
        <w:ind w:left="6108" w:hanging="360"/>
      </w:pPr>
      <w:rPr>
        <w:rFonts w:ascii="Courier New" w:hAnsi="Courier New" w:cs="Courier New" w:hint="default"/>
      </w:rPr>
    </w:lvl>
    <w:lvl w:ilvl="8" w:tplc="101A0005">
      <w:start w:val="1"/>
      <w:numFmt w:val="bullet"/>
      <w:lvlText w:val=""/>
      <w:lvlJc w:val="left"/>
      <w:pPr>
        <w:ind w:left="6828" w:hanging="360"/>
      </w:pPr>
      <w:rPr>
        <w:rFonts w:ascii="Wingdings" w:hAnsi="Wingdings" w:cs="Wingdings" w:hint="default"/>
      </w:rPr>
    </w:lvl>
  </w:abstractNum>
  <w:abstractNum w:abstractNumId="3">
    <w:nsid w:val="64AD18A0"/>
    <w:multiLevelType w:val="hybridMultilevel"/>
    <w:tmpl w:val="972C086E"/>
    <w:lvl w:ilvl="0" w:tplc="E2964BD2">
      <w:start w:val="1"/>
      <w:numFmt w:val="decimal"/>
      <w:lvlText w:val="%1."/>
      <w:lvlJc w:val="left"/>
      <w:pPr>
        <w:ind w:left="1068" w:hanging="360"/>
      </w:pPr>
      <w:rPr>
        <w:rFonts w:ascii="Calibri" w:eastAsia="Times New Roman" w:hAnsi="Calibri" w:hint="default"/>
      </w:r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rsids>
    <w:rsidRoot w:val="00C479E3"/>
    <w:rsid w:val="00031D62"/>
    <w:rsid w:val="00036EE3"/>
    <w:rsid w:val="00066CC2"/>
    <w:rsid w:val="00077EC9"/>
    <w:rsid w:val="00090D7A"/>
    <w:rsid w:val="000C594D"/>
    <w:rsid w:val="001127D9"/>
    <w:rsid w:val="001243B3"/>
    <w:rsid w:val="00124B83"/>
    <w:rsid w:val="00126972"/>
    <w:rsid w:val="0013560B"/>
    <w:rsid w:val="00151A1E"/>
    <w:rsid w:val="001541AC"/>
    <w:rsid w:val="00156D4A"/>
    <w:rsid w:val="0016518A"/>
    <w:rsid w:val="00190E8B"/>
    <w:rsid w:val="001F7D65"/>
    <w:rsid w:val="00214A97"/>
    <w:rsid w:val="0021733A"/>
    <w:rsid w:val="002530A8"/>
    <w:rsid w:val="002535EB"/>
    <w:rsid w:val="00272195"/>
    <w:rsid w:val="00285DB9"/>
    <w:rsid w:val="0029645F"/>
    <w:rsid w:val="002A3CA6"/>
    <w:rsid w:val="002B277D"/>
    <w:rsid w:val="002B3CA2"/>
    <w:rsid w:val="002B6BB5"/>
    <w:rsid w:val="002D0647"/>
    <w:rsid w:val="002D4BB2"/>
    <w:rsid w:val="00324351"/>
    <w:rsid w:val="003310A2"/>
    <w:rsid w:val="00384666"/>
    <w:rsid w:val="003B11AC"/>
    <w:rsid w:val="003C16CF"/>
    <w:rsid w:val="003C5A78"/>
    <w:rsid w:val="003C6BFC"/>
    <w:rsid w:val="003C7340"/>
    <w:rsid w:val="003D34F1"/>
    <w:rsid w:val="003E6EBE"/>
    <w:rsid w:val="00427516"/>
    <w:rsid w:val="00452B6F"/>
    <w:rsid w:val="0046487B"/>
    <w:rsid w:val="004A10F7"/>
    <w:rsid w:val="004A2685"/>
    <w:rsid w:val="004A463A"/>
    <w:rsid w:val="004C151E"/>
    <w:rsid w:val="004C3DE6"/>
    <w:rsid w:val="004E2815"/>
    <w:rsid w:val="004E7499"/>
    <w:rsid w:val="005016BB"/>
    <w:rsid w:val="005627AC"/>
    <w:rsid w:val="00566951"/>
    <w:rsid w:val="005A0AC9"/>
    <w:rsid w:val="005A69E1"/>
    <w:rsid w:val="005C1129"/>
    <w:rsid w:val="005C3DEA"/>
    <w:rsid w:val="005E6DCE"/>
    <w:rsid w:val="00601DBA"/>
    <w:rsid w:val="00604DFC"/>
    <w:rsid w:val="00613CD1"/>
    <w:rsid w:val="006340C4"/>
    <w:rsid w:val="00640090"/>
    <w:rsid w:val="006552B8"/>
    <w:rsid w:val="00671BE6"/>
    <w:rsid w:val="00671E7B"/>
    <w:rsid w:val="00696AFA"/>
    <w:rsid w:val="00696DD1"/>
    <w:rsid w:val="006A0B87"/>
    <w:rsid w:val="006A29AD"/>
    <w:rsid w:val="006A446A"/>
    <w:rsid w:val="006E1F8F"/>
    <w:rsid w:val="006E2CB3"/>
    <w:rsid w:val="006F33EF"/>
    <w:rsid w:val="00705D00"/>
    <w:rsid w:val="0071461D"/>
    <w:rsid w:val="00731043"/>
    <w:rsid w:val="007404CD"/>
    <w:rsid w:val="007628DE"/>
    <w:rsid w:val="00767420"/>
    <w:rsid w:val="007758D8"/>
    <w:rsid w:val="00783170"/>
    <w:rsid w:val="00795A50"/>
    <w:rsid w:val="007A19A2"/>
    <w:rsid w:val="007D4918"/>
    <w:rsid w:val="007D51D3"/>
    <w:rsid w:val="007E0706"/>
    <w:rsid w:val="007E2674"/>
    <w:rsid w:val="008224ED"/>
    <w:rsid w:val="008368A1"/>
    <w:rsid w:val="008563E8"/>
    <w:rsid w:val="008650CB"/>
    <w:rsid w:val="008B1356"/>
    <w:rsid w:val="008C2680"/>
    <w:rsid w:val="008E0EB4"/>
    <w:rsid w:val="008E6FD0"/>
    <w:rsid w:val="008F6C7D"/>
    <w:rsid w:val="00922AFA"/>
    <w:rsid w:val="009447B8"/>
    <w:rsid w:val="00960F8E"/>
    <w:rsid w:val="00960FE9"/>
    <w:rsid w:val="00972117"/>
    <w:rsid w:val="009973FE"/>
    <w:rsid w:val="009B174F"/>
    <w:rsid w:val="009B26B9"/>
    <w:rsid w:val="009B365F"/>
    <w:rsid w:val="009C6363"/>
    <w:rsid w:val="009D1663"/>
    <w:rsid w:val="009E5DB4"/>
    <w:rsid w:val="00A27C2D"/>
    <w:rsid w:val="00A32708"/>
    <w:rsid w:val="00A37051"/>
    <w:rsid w:val="00A64A90"/>
    <w:rsid w:val="00A84F6B"/>
    <w:rsid w:val="00A92DBB"/>
    <w:rsid w:val="00A94E86"/>
    <w:rsid w:val="00AD553B"/>
    <w:rsid w:val="00AF5F1B"/>
    <w:rsid w:val="00AF65C2"/>
    <w:rsid w:val="00B2732F"/>
    <w:rsid w:val="00B47333"/>
    <w:rsid w:val="00B53460"/>
    <w:rsid w:val="00B83E7F"/>
    <w:rsid w:val="00BA4AA2"/>
    <w:rsid w:val="00BA4CE2"/>
    <w:rsid w:val="00BA5C96"/>
    <w:rsid w:val="00BA6F25"/>
    <w:rsid w:val="00BD1812"/>
    <w:rsid w:val="00BF5CB5"/>
    <w:rsid w:val="00C12592"/>
    <w:rsid w:val="00C45A6E"/>
    <w:rsid w:val="00C479E3"/>
    <w:rsid w:val="00C51B83"/>
    <w:rsid w:val="00C5206D"/>
    <w:rsid w:val="00C72476"/>
    <w:rsid w:val="00CA0540"/>
    <w:rsid w:val="00CA31D2"/>
    <w:rsid w:val="00CA4C21"/>
    <w:rsid w:val="00CE62AF"/>
    <w:rsid w:val="00CF0F02"/>
    <w:rsid w:val="00CF7E3F"/>
    <w:rsid w:val="00D160D0"/>
    <w:rsid w:val="00D31AB6"/>
    <w:rsid w:val="00D339F8"/>
    <w:rsid w:val="00D60942"/>
    <w:rsid w:val="00D62802"/>
    <w:rsid w:val="00D869E0"/>
    <w:rsid w:val="00DA089B"/>
    <w:rsid w:val="00DF446A"/>
    <w:rsid w:val="00E03F87"/>
    <w:rsid w:val="00E17A1F"/>
    <w:rsid w:val="00E2535D"/>
    <w:rsid w:val="00E329F8"/>
    <w:rsid w:val="00E35141"/>
    <w:rsid w:val="00E41C13"/>
    <w:rsid w:val="00E50773"/>
    <w:rsid w:val="00E60783"/>
    <w:rsid w:val="00E70704"/>
    <w:rsid w:val="00E80BBA"/>
    <w:rsid w:val="00E80FA5"/>
    <w:rsid w:val="00EA2D6A"/>
    <w:rsid w:val="00EB27DC"/>
    <w:rsid w:val="00EC4E71"/>
    <w:rsid w:val="00ED06E2"/>
    <w:rsid w:val="00F17901"/>
    <w:rsid w:val="00F35A53"/>
    <w:rsid w:val="00F368EA"/>
    <w:rsid w:val="00F84BAE"/>
    <w:rsid w:val="00FB5A29"/>
    <w:rsid w:val="00FC1627"/>
    <w:rsid w:val="00FD31B1"/>
    <w:rsid w:val="00FE0265"/>
    <w:rsid w:val="00FE7DAA"/>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BA" w:eastAsia="hr-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A5"/>
    <w:pPr>
      <w:spacing w:after="200" w:line="276" w:lineRule="auto"/>
    </w:pPr>
    <w:rPr>
      <w:rFonts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6E1F8F"/>
    <w:pPr>
      <w:ind w:left="720"/>
    </w:pPr>
  </w:style>
  <w:style w:type="paragraph" w:styleId="Uvuenotijeloteksta">
    <w:name w:val="Body Text Indent"/>
    <w:basedOn w:val="Normal"/>
    <w:link w:val="UvuenotijelotekstaChar"/>
    <w:uiPriority w:val="99"/>
    <w:rsid w:val="009B26B9"/>
    <w:pPr>
      <w:spacing w:after="0" w:line="240" w:lineRule="auto"/>
      <w:ind w:left="1980" w:hanging="1260"/>
    </w:pPr>
    <w:rPr>
      <w:rFonts w:ascii="Times New Roman" w:eastAsia="Times New Roman" w:hAnsi="Times New Roman" w:cs="Times New Roman"/>
      <w:sz w:val="24"/>
      <w:szCs w:val="24"/>
      <w:lang w:val="hr-HR" w:eastAsia="hr-HR"/>
    </w:rPr>
  </w:style>
  <w:style w:type="character" w:customStyle="1" w:styleId="UvuenotijelotekstaChar">
    <w:name w:val="Uvučeno tijelo teksta Char"/>
    <w:basedOn w:val="Zadanifontodlomka"/>
    <w:link w:val="Uvuenotijeloteksta"/>
    <w:uiPriority w:val="99"/>
    <w:locked/>
    <w:rsid w:val="009B26B9"/>
    <w:rPr>
      <w:rFonts w:ascii="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1067</Words>
  <Characters>6086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BOSNA I HERCEGOVINA</vt:lpstr>
    </vt:vector>
  </TitlesOfParts>
  <Company>Općina Orašje</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mandar</dc:creator>
  <cp:lastModifiedBy>mandar</cp:lastModifiedBy>
  <cp:revision>4</cp:revision>
  <cp:lastPrinted>2017-10-02T07:11:00Z</cp:lastPrinted>
  <dcterms:created xsi:type="dcterms:W3CDTF">2017-09-29T08:36:00Z</dcterms:created>
  <dcterms:modified xsi:type="dcterms:W3CDTF">2017-10-02T07:11:00Z</dcterms:modified>
</cp:coreProperties>
</file>